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004E" w:rsidRDefault="005C004E" w:rsidP="0066602A">
      <w:pPr>
        <w:rPr>
          <w:rFonts w:ascii="ＭＳ 明朝" w:hAnsi="ＭＳ 明朝" w:hint="eastAsia"/>
          <w:szCs w:val="21"/>
        </w:rPr>
      </w:pPr>
    </w:p>
    <w:p w:rsidR="005C004E" w:rsidRDefault="005C004E" w:rsidP="00BB13A9">
      <w:pPr>
        <w:jc w:val="center"/>
        <w:rPr>
          <w:rFonts w:ascii="ＭＳ 明朝" w:hAnsi="ＭＳ 明朝" w:hint="eastAsia"/>
          <w:szCs w:val="21"/>
        </w:rPr>
      </w:pPr>
    </w:p>
    <w:p w:rsidR="005C004E" w:rsidRDefault="005C004E" w:rsidP="00BB13A9">
      <w:pPr>
        <w:jc w:val="center"/>
        <w:rPr>
          <w:rFonts w:ascii="ＭＳ 明朝" w:hAnsi="ＭＳ 明朝" w:hint="eastAsia"/>
          <w:szCs w:val="21"/>
        </w:rPr>
      </w:pPr>
    </w:p>
    <w:p w:rsidR="005C004E" w:rsidRDefault="005C004E" w:rsidP="00BB13A9">
      <w:pPr>
        <w:jc w:val="center"/>
        <w:rPr>
          <w:rFonts w:ascii="ＭＳ 明朝" w:hAnsi="ＭＳ 明朝" w:hint="eastAsia"/>
          <w:szCs w:val="21"/>
        </w:rPr>
      </w:pPr>
    </w:p>
    <w:p w:rsidR="005C004E" w:rsidRDefault="005C004E" w:rsidP="00BB13A9">
      <w:pPr>
        <w:jc w:val="center"/>
        <w:rPr>
          <w:rFonts w:ascii="ＭＳ 明朝" w:hAnsi="ＭＳ 明朝" w:hint="eastAsia"/>
          <w:szCs w:val="21"/>
        </w:rPr>
      </w:pPr>
    </w:p>
    <w:p w:rsidR="005C004E" w:rsidRDefault="005C004E" w:rsidP="00BB13A9">
      <w:pPr>
        <w:jc w:val="center"/>
        <w:rPr>
          <w:rFonts w:ascii="ＭＳ 明朝" w:hAnsi="ＭＳ 明朝" w:hint="eastAsia"/>
          <w:szCs w:val="21"/>
        </w:rPr>
      </w:pPr>
    </w:p>
    <w:p w:rsidR="005C004E" w:rsidRPr="005C004E" w:rsidRDefault="005C004E" w:rsidP="00BB13A9">
      <w:pPr>
        <w:jc w:val="center"/>
        <w:rPr>
          <w:rFonts w:ascii="ＭＳ 明朝" w:hAnsi="ＭＳ 明朝" w:hint="eastAsia"/>
          <w:szCs w:val="21"/>
        </w:rPr>
      </w:pPr>
    </w:p>
    <w:p w:rsidR="005C004E" w:rsidRPr="005C004E" w:rsidRDefault="005C004E" w:rsidP="00BB13A9">
      <w:pPr>
        <w:jc w:val="center"/>
        <w:rPr>
          <w:rFonts w:ascii="ＭＳ 明朝" w:hAnsi="ＭＳ 明朝" w:hint="eastAsia"/>
          <w:szCs w:val="21"/>
        </w:rPr>
      </w:pPr>
    </w:p>
    <w:p w:rsidR="005C004E" w:rsidRPr="005C004E" w:rsidRDefault="00BD5702" w:rsidP="00BB13A9">
      <w:pPr>
        <w:jc w:val="center"/>
        <w:rPr>
          <w:rFonts w:ascii="ＭＳ 明朝" w:hAnsi="ＭＳ 明朝" w:hint="eastAsia"/>
          <w:sz w:val="52"/>
          <w:szCs w:val="52"/>
        </w:rPr>
      </w:pPr>
      <w:r>
        <w:rPr>
          <w:rFonts w:ascii="ＭＳ 明朝" w:hAnsi="ＭＳ 明朝" w:hint="eastAsia"/>
          <w:sz w:val="52"/>
          <w:szCs w:val="52"/>
        </w:rPr>
        <w:t>定　期</w:t>
      </w:r>
      <w:r w:rsidR="005C004E" w:rsidRPr="005C004E">
        <w:rPr>
          <w:rFonts w:ascii="ＭＳ 明朝" w:hAnsi="ＭＳ 明朝" w:hint="eastAsia"/>
          <w:sz w:val="52"/>
          <w:szCs w:val="52"/>
        </w:rPr>
        <w:t xml:space="preserve">　点　検　基　準</w:t>
      </w:r>
    </w:p>
    <w:p w:rsidR="005C004E" w:rsidRPr="005C004E" w:rsidRDefault="005C004E" w:rsidP="00BB13A9">
      <w:pPr>
        <w:jc w:val="center"/>
        <w:rPr>
          <w:rFonts w:ascii="ＭＳ 明朝" w:hAnsi="ＭＳ 明朝" w:hint="eastAsia"/>
          <w:szCs w:val="21"/>
        </w:rPr>
      </w:pPr>
    </w:p>
    <w:p w:rsidR="005C004E" w:rsidRDefault="005C004E" w:rsidP="00BB13A9">
      <w:pPr>
        <w:jc w:val="center"/>
        <w:rPr>
          <w:rFonts w:ascii="ＭＳ 明朝" w:hAnsi="ＭＳ 明朝" w:hint="eastAsia"/>
          <w:szCs w:val="21"/>
        </w:rPr>
      </w:pPr>
    </w:p>
    <w:p w:rsidR="005C004E" w:rsidRDefault="005C004E" w:rsidP="00BB13A9">
      <w:pPr>
        <w:jc w:val="center"/>
        <w:rPr>
          <w:rFonts w:ascii="ＭＳ 明朝" w:hAnsi="ＭＳ 明朝" w:hint="eastAsia"/>
          <w:szCs w:val="21"/>
        </w:rPr>
      </w:pPr>
    </w:p>
    <w:p w:rsidR="005C004E" w:rsidRPr="005C004E" w:rsidRDefault="005C004E" w:rsidP="00BB13A9">
      <w:pPr>
        <w:jc w:val="center"/>
        <w:rPr>
          <w:rFonts w:ascii="ＭＳ 明朝" w:hAnsi="ＭＳ 明朝" w:hint="eastAsia"/>
          <w:szCs w:val="21"/>
        </w:rPr>
      </w:pPr>
    </w:p>
    <w:p w:rsidR="005C004E" w:rsidRPr="005C004E" w:rsidRDefault="005C004E" w:rsidP="00BB13A9">
      <w:pPr>
        <w:jc w:val="center"/>
        <w:rPr>
          <w:rFonts w:ascii="ＭＳ 明朝" w:hAnsi="ＭＳ 明朝" w:hint="eastAsia"/>
          <w:szCs w:val="21"/>
        </w:rPr>
      </w:pPr>
    </w:p>
    <w:p w:rsidR="005C004E" w:rsidRPr="005C004E" w:rsidRDefault="005C004E" w:rsidP="00BB13A9">
      <w:pPr>
        <w:jc w:val="center"/>
        <w:rPr>
          <w:rFonts w:ascii="ＭＳ 明朝" w:hAnsi="ＭＳ 明朝" w:hint="eastAsia"/>
          <w:szCs w:val="21"/>
        </w:rPr>
      </w:pPr>
    </w:p>
    <w:p w:rsidR="005C004E" w:rsidRDefault="004B353A" w:rsidP="004B353A">
      <w:pPr>
        <w:rPr>
          <w:rFonts w:ascii="ＭＳ 明朝" w:hAnsi="ＭＳ 明朝" w:hint="eastAsia"/>
          <w:sz w:val="28"/>
          <w:szCs w:val="28"/>
        </w:rPr>
      </w:pPr>
      <w:r>
        <w:rPr>
          <w:rFonts w:ascii="ＭＳ 明朝" w:hAnsi="ＭＳ 明朝" w:hint="eastAsia"/>
          <w:sz w:val="28"/>
          <w:szCs w:val="28"/>
        </w:rPr>
        <w:t xml:space="preserve">　　　　　　　　　　　　　</w:t>
      </w:r>
      <w:r w:rsidR="005C004E" w:rsidRPr="004B353A">
        <w:rPr>
          <w:rFonts w:ascii="ＭＳ 明朝" w:hAnsi="ＭＳ 明朝" w:hint="eastAsia"/>
          <w:sz w:val="28"/>
          <w:szCs w:val="28"/>
        </w:rPr>
        <w:t>年　　 月　　 日  制 定</w:t>
      </w:r>
    </w:p>
    <w:p w:rsidR="004B353A" w:rsidRPr="004B353A" w:rsidRDefault="004B353A" w:rsidP="00BB13A9">
      <w:pPr>
        <w:jc w:val="center"/>
        <w:rPr>
          <w:rFonts w:ascii="ＭＳ 明朝" w:hAnsi="ＭＳ 明朝" w:hint="eastAsia"/>
          <w:sz w:val="28"/>
          <w:szCs w:val="28"/>
        </w:rPr>
      </w:pPr>
    </w:p>
    <w:p w:rsidR="005C004E" w:rsidRPr="004B353A" w:rsidRDefault="004B353A" w:rsidP="004B353A">
      <w:pPr>
        <w:rPr>
          <w:rFonts w:ascii="ＭＳ 明朝" w:hAnsi="ＭＳ 明朝" w:hint="eastAsia"/>
          <w:sz w:val="28"/>
          <w:szCs w:val="28"/>
        </w:rPr>
      </w:pPr>
      <w:r>
        <w:rPr>
          <w:rFonts w:ascii="ＭＳ 明朝" w:hAnsi="ＭＳ 明朝" w:hint="eastAsia"/>
          <w:sz w:val="28"/>
          <w:szCs w:val="28"/>
        </w:rPr>
        <w:t xml:space="preserve">　　　　　　　　　　　　　</w:t>
      </w:r>
      <w:r w:rsidR="005C004E" w:rsidRPr="004B353A">
        <w:rPr>
          <w:rFonts w:ascii="ＭＳ 明朝" w:hAnsi="ＭＳ 明朝" w:hint="eastAsia"/>
          <w:sz w:val="28"/>
          <w:szCs w:val="28"/>
        </w:rPr>
        <w:t>年　 　月　 　日  実 施</w:t>
      </w:r>
    </w:p>
    <w:p w:rsidR="005C004E" w:rsidRDefault="005C004E" w:rsidP="00BB13A9">
      <w:pPr>
        <w:jc w:val="center"/>
        <w:rPr>
          <w:rFonts w:ascii="ＭＳ 明朝" w:hAnsi="ＭＳ 明朝" w:hint="eastAsia"/>
          <w:szCs w:val="21"/>
        </w:rPr>
      </w:pPr>
    </w:p>
    <w:p w:rsidR="005C004E" w:rsidRDefault="005C004E" w:rsidP="00BB13A9">
      <w:pPr>
        <w:jc w:val="center"/>
        <w:rPr>
          <w:rFonts w:ascii="ＭＳ 明朝" w:hAnsi="ＭＳ 明朝" w:hint="eastAsia"/>
          <w:szCs w:val="21"/>
        </w:rPr>
      </w:pPr>
    </w:p>
    <w:p w:rsidR="005C004E" w:rsidRDefault="005C004E" w:rsidP="00BB13A9">
      <w:pPr>
        <w:jc w:val="center"/>
        <w:rPr>
          <w:rFonts w:ascii="ＭＳ 明朝" w:hAnsi="ＭＳ 明朝" w:hint="eastAsia"/>
          <w:szCs w:val="21"/>
        </w:rPr>
      </w:pPr>
    </w:p>
    <w:p w:rsidR="005C004E" w:rsidRDefault="005C004E" w:rsidP="00BB13A9">
      <w:pPr>
        <w:jc w:val="center"/>
        <w:rPr>
          <w:rFonts w:ascii="ＭＳ 明朝" w:hAnsi="ＭＳ 明朝" w:hint="eastAsia"/>
          <w:szCs w:val="21"/>
        </w:rPr>
      </w:pPr>
    </w:p>
    <w:p w:rsidR="005C004E" w:rsidRDefault="005C004E" w:rsidP="00BB13A9">
      <w:pPr>
        <w:jc w:val="center"/>
        <w:rPr>
          <w:rFonts w:ascii="ＭＳ 明朝" w:hAnsi="ＭＳ 明朝" w:hint="eastAsia"/>
          <w:szCs w:val="21"/>
        </w:rPr>
      </w:pPr>
    </w:p>
    <w:p w:rsidR="005C004E" w:rsidRDefault="005C004E" w:rsidP="00BB13A9">
      <w:pPr>
        <w:jc w:val="center"/>
        <w:rPr>
          <w:rFonts w:ascii="ＭＳ 明朝" w:hAnsi="ＭＳ 明朝" w:hint="eastAsia"/>
          <w:szCs w:val="21"/>
        </w:rPr>
      </w:pPr>
    </w:p>
    <w:p w:rsidR="005C004E" w:rsidRDefault="005C004E" w:rsidP="00BB13A9">
      <w:pPr>
        <w:jc w:val="center"/>
        <w:rPr>
          <w:rFonts w:ascii="ＭＳ 明朝" w:hAnsi="ＭＳ 明朝" w:hint="eastAsia"/>
          <w:szCs w:val="21"/>
        </w:rPr>
      </w:pPr>
    </w:p>
    <w:p w:rsidR="004B353A" w:rsidRDefault="004B353A" w:rsidP="00BB13A9">
      <w:pPr>
        <w:jc w:val="center"/>
        <w:rPr>
          <w:rFonts w:ascii="ＭＳ 明朝" w:hAnsi="ＭＳ 明朝" w:hint="eastAsia"/>
          <w:szCs w:val="21"/>
        </w:rPr>
      </w:pPr>
    </w:p>
    <w:p w:rsidR="004B353A" w:rsidRPr="005C004E" w:rsidRDefault="004B353A" w:rsidP="00BB13A9">
      <w:pPr>
        <w:jc w:val="center"/>
        <w:rPr>
          <w:rFonts w:ascii="ＭＳ 明朝" w:hAnsi="ＭＳ 明朝" w:hint="eastAsia"/>
          <w:szCs w:val="21"/>
        </w:rPr>
      </w:pPr>
    </w:p>
    <w:p w:rsidR="005C004E" w:rsidRDefault="005C004E" w:rsidP="005C004E">
      <w:pPr>
        <w:rPr>
          <w:rFonts w:ascii="ＭＳ 明朝" w:hAnsi="ＭＳ 明朝" w:hint="eastAsia"/>
          <w:sz w:val="28"/>
          <w:szCs w:val="28"/>
        </w:rPr>
      </w:pPr>
      <w:r>
        <w:rPr>
          <w:rFonts w:ascii="ＭＳ 明朝" w:hAnsi="ＭＳ 明朝" w:hint="eastAsia"/>
          <w:sz w:val="28"/>
          <w:szCs w:val="28"/>
        </w:rPr>
        <w:t xml:space="preserve">              </w:t>
      </w:r>
      <w:r w:rsidRPr="005C004E">
        <w:rPr>
          <w:rFonts w:ascii="ＭＳ 明朝" w:hAnsi="ＭＳ 明朝" w:hint="eastAsia"/>
          <w:sz w:val="28"/>
          <w:szCs w:val="28"/>
        </w:rPr>
        <w:t>住</w:t>
      </w:r>
      <w:r>
        <w:rPr>
          <w:rFonts w:ascii="ＭＳ 明朝" w:hAnsi="ＭＳ 明朝" w:hint="eastAsia"/>
          <w:sz w:val="28"/>
          <w:szCs w:val="28"/>
        </w:rPr>
        <w:t xml:space="preserve">　　</w:t>
      </w:r>
      <w:r w:rsidRPr="005C004E">
        <w:rPr>
          <w:rFonts w:ascii="ＭＳ 明朝" w:hAnsi="ＭＳ 明朝" w:hint="eastAsia"/>
          <w:sz w:val="28"/>
          <w:szCs w:val="28"/>
        </w:rPr>
        <w:t>所</w:t>
      </w:r>
    </w:p>
    <w:p w:rsidR="005C004E" w:rsidRPr="005C004E" w:rsidRDefault="005C004E" w:rsidP="005C004E">
      <w:pPr>
        <w:rPr>
          <w:rFonts w:ascii="ＭＳ 明朝" w:hAnsi="ＭＳ 明朝" w:hint="eastAsia"/>
          <w:sz w:val="28"/>
          <w:szCs w:val="28"/>
        </w:rPr>
      </w:pPr>
    </w:p>
    <w:p w:rsidR="005C004E" w:rsidRPr="005C004E" w:rsidRDefault="005C004E" w:rsidP="005C004E">
      <w:pPr>
        <w:rPr>
          <w:rFonts w:ascii="ＭＳ 明朝" w:hAnsi="ＭＳ 明朝" w:hint="eastAsia"/>
          <w:sz w:val="28"/>
          <w:szCs w:val="28"/>
        </w:rPr>
      </w:pPr>
      <w:r>
        <w:rPr>
          <w:rFonts w:ascii="ＭＳ 明朝" w:hAnsi="ＭＳ 明朝" w:hint="eastAsia"/>
          <w:sz w:val="28"/>
          <w:szCs w:val="28"/>
        </w:rPr>
        <w:t xml:space="preserve">              </w:t>
      </w:r>
      <w:r w:rsidRPr="005C004E">
        <w:rPr>
          <w:rFonts w:ascii="ＭＳ 明朝" w:hAnsi="ＭＳ 明朝" w:hint="eastAsia"/>
          <w:sz w:val="28"/>
          <w:szCs w:val="28"/>
        </w:rPr>
        <w:t>事業者名</w:t>
      </w:r>
    </w:p>
    <w:p w:rsidR="005C004E" w:rsidRDefault="005C004E" w:rsidP="005C004E">
      <w:pPr>
        <w:rPr>
          <w:rFonts w:ascii="ＭＳ 明朝" w:hAnsi="ＭＳ 明朝" w:hint="eastAsia"/>
          <w:sz w:val="28"/>
          <w:szCs w:val="28"/>
        </w:rPr>
      </w:pPr>
    </w:p>
    <w:p w:rsidR="005C004E" w:rsidRPr="005C004E" w:rsidRDefault="005C004E" w:rsidP="005C004E">
      <w:pPr>
        <w:rPr>
          <w:rFonts w:ascii="ＭＳ 明朝" w:hAnsi="ＭＳ 明朝" w:hint="eastAsia"/>
          <w:sz w:val="28"/>
          <w:szCs w:val="28"/>
        </w:rPr>
      </w:pPr>
      <w:r>
        <w:rPr>
          <w:rFonts w:ascii="ＭＳ 明朝" w:hAnsi="ＭＳ 明朝" w:hint="eastAsia"/>
          <w:sz w:val="28"/>
          <w:szCs w:val="28"/>
        </w:rPr>
        <w:t xml:space="preserve">              </w:t>
      </w:r>
      <w:r w:rsidRPr="005C004E">
        <w:rPr>
          <w:rFonts w:ascii="ＭＳ 明朝" w:hAnsi="ＭＳ 明朝" w:hint="eastAsia"/>
          <w:sz w:val="28"/>
          <w:szCs w:val="28"/>
        </w:rPr>
        <w:t>代</w:t>
      </w:r>
      <w:r>
        <w:rPr>
          <w:rFonts w:ascii="ＭＳ 明朝" w:hAnsi="ＭＳ 明朝" w:hint="eastAsia"/>
          <w:sz w:val="28"/>
          <w:szCs w:val="28"/>
        </w:rPr>
        <w:t xml:space="preserve"> </w:t>
      </w:r>
      <w:r w:rsidRPr="005C004E">
        <w:rPr>
          <w:rFonts w:ascii="ＭＳ 明朝" w:hAnsi="ＭＳ 明朝" w:hint="eastAsia"/>
          <w:sz w:val="28"/>
          <w:szCs w:val="28"/>
        </w:rPr>
        <w:t>表</w:t>
      </w:r>
      <w:r>
        <w:rPr>
          <w:rFonts w:ascii="ＭＳ 明朝" w:hAnsi="ＭＳ 明朝" w:hint="eastAsia"/>
          <w:sz w:val="28"/>
          <w:szCs w:val="28"/>
        </w:rPr>
        <w:t xml:space="preserve"> </w:t>
      </w:r>
      <w:r w:rsidRPr="005C004E">
        <w:rPr>
          <w:rFonts w:ascii="ＭＳ 明朝" w:hAnsi="ＭＳ 明朝" w:hint="eastAsia"/>
          <w:sz w:val="28"/>
          <w:szCs w:val="28"/>
        </w:rPr>
        <w:t xml:space="preserve">者　</w:t>
      </w:r>
      <w:r>
        <w:rPr>
          <w:rFonts w:ascii="ＭＳ 明朝" w:hAnsi="ＭＳ 明朝" w:hint="eastAsia"/>
          <w:sz w:val="28"/>
          <w:szCs w:val="28"/>
        </w:rPr>
        <w:t xml:space="preserve">                            </w:t>
      </w:r>
      <w:r w:rsidRPr="005C004E">
        <w:rPr>
          <w:rFonts w:ascii="ＭＳ 明朝" w:hAnsi="ＭＳ 明朝" w:hint="eastAsia"/>
          <w:sz w:val="24"/>
        </w:rPr>
        <w:t xml:space="preserve">  ㊞</w:t>
      </w:r>
    </w:p>
    <w:p w:rsidR="005C004E" w:rsidRDefault="005C004E" w:rsidP="00BB13A9">
      <w:pPr>
        <w:jc w:val="center"/>
        <w:rPr>
          <w:rFonts w:ascii="ＭＳ 明朝" w:hAnsi="ＭＳ 明朝" w:hint="eastAsia"/>
          <w:sz w:val="36"/>
          <w:szCs w:val="36"/>
        </w:rPr>
      </w:pPr>
    </w:p>
    <w:p w:rsidR="005C004E" w:rsidRDefault="005C004E" w:rsidP="00BB13A9">
      <w:pPr>
        <w:jc w:val="center"/>
        <w:rPr>
          <w:rFonts w:ascii="ＭＳ 明朝" w:hAnsi="ＭＳ 明朝" w:hint="eastAsia"/>
          <w:sz w:val="36"/>
          <w:szCs w:val="36"/>
        </w:rPr>
      </w:pPr>
    </w:p>
    <w:p w:rsidR="000F715B" w:rsidRDefault="00BD5702" w:rsidP="00BB13A9">
      <w:pPr>
        <w:jc w:val="center"/>
        <w:rPr>
          <w:rFonts w:ascii="ＭＳ 明朝" w:hAnsi="ＭＳ 明朝" w:hint="eastAsia"/>
          <w:sz w:val="36"/>
          <w:szCs w:val="36"/>
        </w:rPr>
      </w:pPr>
      <w:r>
        <w:rPr>
          <w:rFonts w:ascii="ＭＳ 明朝" w:hAnsi="ＭＳ 明朝" w:hint="eastAsia"/>
          <w:sz w:val="36"/>
          <w:szCs w:val="36"/>
        </w:rPr>
        <w:lastRenderedPageBreak/>
        <w:t>定　期</w:t>
      </w:r>
      <w:r w:rsidR="00BB13A9">
        <w:rPr>
          <w:rFonts w:ascii="ＭＳ 明朝" w:hAnsi="ＭＳ 明朝" w:hint="eastAsia"/>
          <w:sz w:val="36"/>
          <w:szCs w:val="36"/>
        </w:rPr>
        <w:t xml:space="preserve">　</w:t>
      </w:r>
      <w:r w:rsidR="00FB07DC" w:rsidRPr="00BB13A9">
        <w:rPr>
          <w:rFonts w:ascii="ＭＳ 明朝" w:hAnsi="ＭＳ 明朝" w:hint="eastAsia"/>
          <w:sz w:val="36"/>
          <w:szCs w:val="36"/>
        </w:rPr>
        <w:t>点</w:t>
      </w:r>
      <w:r w:rsidR="00BB13A9">
        <w:rPr>
          <w:rFonts w:ascii="ＭＳ 明朝" w:hAnsi="ＭＳ 明朝" w:hint="eastAsia"/>
          <w:sz w:val="36"/>
          <w:szCs w:val="36"/>
        </w:rPr>
        <w:t xml:space="preserve">　</w:t>
      </w:r>
      <w:r w:rsidR="00FB07DC" w:rsidRPr="00BB13A9">
        <w:rPr>
          <w:rFonts w:ascii="ＭＳ 明朝" w:hAnsi="ＭＳ 明朝" w:hint="eastAsia"/>
          <w:sz w:val="36"/>
          <w:szCs w:val="36"/>
        </w:rPr>
        <w:t>検</w:t>
      </w:r>
      <w:r w:rsidR="00BB13A9">
        <w:rPr>
          <w:rFonts w:ascii="ＭＳ 明朝" w:hAnsi="ＭＳ 明朝" w:hint="eastAsia"/>
          <w:sz w:val="36"/>
          <w:szCs w:val="36"/>
        </w:rPr>
        <w:t xml:space="preserve">　</w:t>
      </w:r>
      <w:r w:rsidR="00FB07DC" w:rsidRPr="00BB13A9">
        <w:rPr>
          <w:rFonts w:ascii="ＭＳ 明朝" w:hAnsi="ＭＳ 明朝" w:hint="eastAsia"/>
          <w:sz w:val="36"/>
          <w:szCs w:val="36"/>
        </w:rPr>
        <w:t>基</w:t>
      </w:r>
      <w:r w:rsidR="00BB13A9">
        <w:rPr>
          <w:rFonts w:ascii="ＭＳ 明朝" w:hAnsi="ＭＳ 明朝" w:hint="eastAsia"/>
          <w:sz w:val="36"/>
          <w:szCs w:val="36"/>
        </w:rPr>
        <w:t xml:space="preserve">　</w:t>
      </w:r>
      <w:r w:rsidR="00FB07DC" w:rsidRPr="00BB13A9">
        <w:rPr>
          <w:rFonts w:ascii="ＭＳ 明朝" w:hAnsi="ＭＳ 明朝" w:hint="eastAsia"/>
          <w:sz w:val="36"/>
          <w:szCs w:val="36"/>
        </w:rPr>
        <w:t>準</w:t>
      </w:r>
    </w:p>
    <w:p w:rsidR="00BB13A9" w:rsidRPr="00BB13A9" w:rsidRDefault="005C004E" w:rsidP="005C004E">
      <w:pPr>
        <w:jc w:val="right"/>
        <w:rPr>
          <w:rFonts w:ascii="ＭＳ 明朝" w:hAnsi="ＭＳ 明朝" w:hint="eastAsia"/>
          <w:szCs w:val="21"/>
        </w:rPr>
      </w:pPr>
      <w:r>
        <w:rPr>
          <w:rFonts w:ascii="ＭＳ 明朝" w:hAnsi="ＭＳ 明朝" w:hint="eastAsia"/>
          <w:szCs w:val="21"/>
        </w:rPr>
        <w:t xml:space="preserve">　　　　　　　　　　　　　　　　制　定　</w:t>
      </w:r>
      <w:r w:rsidR="0066602A">
        <w:rPr>
          <w:rFonts w:ascii="ＭＳ 明朝" w:hAnsi="ＭＳ 明朝" w:hint="eastAsia"/>
          <w:szCs w:val="21"/>
        </w:rPr>
        <w:t>令和</w:t>
      </w:r>
      <w:r>
        <w:rPr>
          <w:rFonts w:ascii="ＭＳ 明朝" w:hAnsi="ＭＳ 明朝" w:hint="eastAsia"/>
          <w:szCs w:val="21"/>
        </w:rPr>
        <w:t xml:space="preserve">　　　年　　　月　　　日　　　　</w:t>
      </w:r>
    </w:p>
    <w:p w:rsidR="00BB13A9" w:rsidRPr="00BB13A9" w:rsidRDefault="005C004E" w:rsidP="00BB13A9">
      <w:pPr>
        <w:jc w:val="right"/>
        <w:rPr>
          <w:rFonts w:ascii="ＭＳ 明朝" w:hAnsi="ＭＳ 明朝" w:hint="eastAsia"/>
          <w:szCs w:val="21"/>
        </w:rPr>
      </w:pPr>
      <w:r>
        <w:rPr>
          <w:rFonts w:ascii="ＭＳ 明朝" w:hAnsi="ＭＳ 明朝" w:hint="eastAsia"/>
          <w:szCs w:val="21"/>
        </w:rPr>
        <w:t xml:space="preserve">実　施　</w:t>
      </w:r>
      <w:r w:rsidR="0066602A">
        <w:rPr>
          <w:rFonts w:ascii="ＭＳ 明朝" w:hAnsi="ＭＳ 明朝" w:hint="eastAsia"/>
          <w:szCs w:val="21"/>
        </w:rPr>
        <w:t>令和</w:t>
      </w:r>
      <w:r>
        <w:rPr>
          <w:rFonts w:ascii="ＭＳ 明朝" w:hAnsi="ＭＳ 明朝" w:hint="eastAsia"/>
          <w:szCs w:val="21"/>
        </w:rPr>
        <w:t xml:space="preserve">　　　年　　　月　　　日</w:t>
      </w:r>
    </w:p>
    <w:p w:rsidR="003B1307" w:rsidRPr="00BD5702" w:rsidRDefault="003B1307">
      <w:pPr>
        <w:rPr>
          <w:rFonts w:ascii="ＭＳ 明朝" w:hAnsi="ＭＳ 明朝" w:hint="eastAsia"/>
        </w:rPr>
      </w:pPr>
      <w:r w:rsidRPr="00BD5702">
        <w:rPr>
          <w:rFonts w:ascii="ＭＳ 明朝" w:hAnsi="ＭＳ 明朝" w:hint="eastAsia"/>
        </w:rPr>
        <w:t>(目的)</w:t>
      </w:r>
    </w:p>
    <w:p w:rsidR="00BD5702" w:rsidRDefault="003B1307">
      <w:pPr>
        <w:rPr>
          <w:rFonts w:ascii="ＭＳ 明朝" w:hAnsi="ＭＳ 明朝" w:hint="eastAsia"/>
        </w:rPr>
      </w:pPr>
      <w:r w:rsidRPr="00BD5702">
        <w:rPr>
          <w:rFonts w:ascii="ＭＳ 明朝" w:hAnsi="ＭＳ 明朝" w:hint="eastAsia"/>
        </w:rPr>
        <w:t>第1条　道路運送車両法第</w:t>
      </w:r>
      <w:r w:rsidR="00BD5702">
        <w:rPr>
          <w:rFonts w:ascii="ＭＳ 明朝" w:hAnsi="ＭＳ 明朝" w:hint="eastAsia"/>
        </w:rPr>
        <w:t>48条第1項に規定する定期</w:t>
      </w:r>
      <w:r w:rsidRPr="00BD5702">
        <w:rPr>
          <w:rFonts w:ascii="ＭＳ 明朝" w:hAnsi="ＭＳ 明朝" w:hint="eastAsia"/>
        </w:rPr>
        <w:t>点検を合理的かつ能率的に確実に実施し、</w:t>
      </w:r>
    </w:p>
    <w:p w:rsidR="00BD5702" w:rsidRDefault="00BD5702">
      <w:pPr>
        <w:rPr>
          <w:rFonts w:ascii="ＭＳ 明朝" w:hAnsi="ＭＳ 明朝" w:hint="eastAsia"/>
        </w:rPr>
      </w:pPr>
      <w:r>
        <w:rPr>
          <w:rFonts w:ascii="ＭＳ 明朝" w:hAnsi="ＭＳ 明朝" w:hint="eastAsia"/>
        </w:rPr>
        <w:t xml:space="preserve">　　　</w:t>
      </w:r>
      <w:r w:rsidR="003B1307" w:rsidRPr="00BD5702">
        <w:rPr>
          <w:rFonts w:ascii="ＭＳ 明朝" w:hAnsi="ＭＳ 明朝" w:hint="eastAsia"/>
        </w:rPr>
        <w:t>重大事故を防止するとともに環境に影響を与える箇所について点検を行い、車両の安全を</w:t>
      </w:r>
    </w:p>
    <w:p w:rsidR="009A2C34" w:rsidRDefault="00BD5702" w:rsidP="00BD5702">
      <w:pPr>
        <w:rPr>
          <w:rFonts w:ascii="ＭＳ 明朝" w:hAnsi="ＭＳ 明朝" w:hint="eastAsia"/>
        </w:rPr>
      </w:pPr>
      <w:r>
        <w:rPr>
          <w:rFonts w:ascii="ＭＳ 明朝" w:hAnsi="ＭＳ 明朝" w:hint="eastAsia"/>
        </w:rPr>
        <w:t xml:space="preserve">　　　</w:t>
      </w:r>
      <w:r w:rsidR="003B1307" w:rsidRPr="00BD5702">
        <w:rPr>
          <w:rFonts w:ascii="ＭＳ 明朝" w:hAnsi="ＭＳ 明朝" w:hint="eastAsia"/>
        </w:rPr>
        <w:t>確保するために本基準を定める。</w:t>
      </w:r>
    </w:p>
    <w:p w:rsidR="00BD5702" w:rsidRPr="00BD5702" w:rsidRDefault="00BD5702" w:rsidP="00BD5702">
      <w:pPr>
        <w:rPr>
          <w:rFonts w:ascii="ＭＳ 明朝" w:hAnsi="ＭＳ 明朝" w:hint="eastAsia"/>
        </w:rPr>
      </w:pPr>
    </w:p>
    <w:p w:rsidR="00BD5702" w:rsidRPr="00BD5702" w:rsidRDefault="00BD5702" w:rsidP="00BD5702">
      <w:pPr>
        <w:rPr>
          <w:rFonts w:ascii="ＭＳ 明朝" w:hAnsi="ＭＳ 明朝" w:hint="eastAsia"/>
        </w:rPr>
      </w:pPr>
      <w:r w:rsidRPr="00BD5702">
        <w:rPr>
          <w:rFonts w:ascii="ＭＳ 明朝" w:hAnsi="ＭＳ 明朝" w:hint="eastAsia"/>
        </w:rPr>
        <w:t>（定期点検整備）</w:t>
      </w:r>
    </w:p>
    <w:p w:rsidR="00BD5702" w:rsidRDefault="00BD5702" w:rsidP="00BD5702">
      <w:pPr>
        <w:ind w:left="210" w:hangingChars="100" w:hanging="210"/>
        <w:rPr>
          <w:rFonts w:ascii="ＭＳ 明朝" w:hAnsi="ＭＳ 明朝" w:hint="eastAsia"/>
        </w:rPr>
      </w:pPr>
      <w:r w:rsidRPr="00BD5702">
        <w:rPr>
          <w:rFonts w:ascii="ＭＳ 明朝" w:hAnsi="ＭＳ 明朝" w:hint="eastAsia"/>
        </w:rPr>
        <w:t>第</w:t>
      </w:r>
      <w:r>
        <w:rPr>
          <w:rFonts w:ascii="ＭＳ 明朝" w:hAnsi="ＭＳ 明朝" w:hint="eastAsia"/>
        </w:rPr>
        <w:t>2</w:t>
      </w:r>
      <w:r w:rsidRPr="00BD5702">
        <w:rPr>
          <w:rFonts w:ascii="ＭＳ 明朝" w:hAnsi="ＭＳ 明朝" w:hint="eastAsia"/>
        </w:rPr>
        <w:t xml:space="preserve">条　</w:t>
      </w:r>
      <w:r>
        <w:rPr>
          <w:rFonts w:ascii="ＭＳ 明朝" w:hAnsi="ＭＳ 明朝" w:hint="eastAsia"/>
        </w:rPr>
        <w:t>整備</w:t>
      </w:r>
      <w:r w:rsidRPr="00BD5702">
        <w:rPr>
          <w:rFonts w:ascii="ＭＳ 明朝" w:hAnsi="ＭＳ 明朝" w:hint="eastAsia"/>
        </w:rPr>
        <w:t>管理者は、車両の安全確保及び環境の保全等を図るため、定期点検整備の実施計画</w:t>
      </w:r>
    </w:p>
    <w:p w:rsidR="00BD5702" w:rsidRDefault="00BD5702" w:rsidP="00BD5702">
      <w:pPr>
        <w:ind w:left="210" w:hangingChars="100" w:hanging="210"/>
        <w:rPr>
          <w:rFonts w:ascii="ＭＳ 明朝" w:hAnsi="ＭＳ 明朝" w:hint="eastAsia"/>
        </w:rPr>
      </w:pPr>
      <w:r>
        <w:rPr>
          <w:rFonts w:ascii="ＭＳ 明朝" w:hAnsi="ＭＳ 明朝" w:hint="eastAsia"/>
        </w:rPr>
        <w:t xml:space="preserve">　　　</w:t>
      </w:r>
      <w:r w:rsidRPr="00BD5702">
        <w:rPr>
          <w:rFonts w:ascii="ＭＳ 明朝" w:hAnsi="ＭＳ 明朝" w:hint="eastAsia"/>
        </w:rPr>
        <w:t>（「定期点検整備</w:t>
      </w:r>
      <w:r>
        <w:rPr>
          <w:rFonts w:ascii="ＭＳ 明朝" w:hAnsi="ＭＳ 明朝" w:hint="eastAsia"/>
        </w:rPr>
        <w:t>年間</w:t>
      </w:r>
      <w:r w:rsidRPr="00BD5702">
        <w:rPr>
          <w:rFonts w:ascii="ＭＳ 明朝" w:hAnsi="ＭＳ 明朝" w:hint="eastAsia"/>
        </w:rPr>
        <w:t>計画」）を定め、自動車分解整備事業者に依頼する等して、これを確</w:t>
      </w:r>
    </w:p>
    <w:p w:rsidR="00BD5702" w:rsidRDefault="00BD5702" w:rsidP="00BD5702">
      <w:pPr>
        <w:ind w:left="210" w:hangingChars="100" w:hanging="210"/>
        <w:rPr>
          <w:rFonts w:ascii="ＭＳ 明朝" w:hAnsi="ＭＳ 明朝" w:hint="eastAsia"/>
        </w:rPr>
      </w:pPr>
      <w:r>
        <w:rPr>
          <w:rFonts w:ascii="ＭＳ 明朝" w:hAnsi="ＭＳ 明朝" w:hint="eastAsia"/>
        </w:rPr>
        <w:t xml:space="preserve">　　　</w:t>
      </w:r>
      <w:r w:rsidRPr="00BD5702">
        <w:rPr>
          <w:rFonts w:ascii="ＭＳ 明朝" w:hAnsi="ＭＳ 明朝" w:hint="eastAsia"/>
        </w:rPr>
        <w:t>実に実施しなければならない。</w:t>
      </w:r>
    </w:p>
    <w:p w:rsidR="00F961AB" w:rsidRDefault="00F961AB" w:rsidP="00BD5702">
      <w:pPr>
        <w:ind w:left="210" w:hangingChars="100" w:hanging="210"/>
        <w:rPr>
          <w:rFonts w:ascii="ＭＳ 明朝" w:hAnsi="ＭＳ 明朝" w:hint="eastAsia"/>
        </w:rPr>
      </w:pPr>
      <w:r>
        <w:rPr>
          <w:rFonts w:ascii="ＭＳ 明朝" w:hAnsi="ＭＳ 明朝" w:hint="eastAsia"/>
        </w:rPr>
        <w:t xml:space="preserve">　　　２　定期点検整備とは、</w:t>
      </w:r>
      <w:r w:rsidRPr="00BD5702">
        <w:rPr>
          <w:rFonts w:ascii="ＭＳ 明朝" w:hAnsi="ＭＳ 明朝" w:hint="eastAsia"/>
        </w:rPr>
        <w:t>道路運送車両法第</w:t>
      </w:r>
      <w:r>
        <w:rPr>
          <w:rFonts w:ascii="ＭＳ 明朝" w:hAnsi="ＭＳ 明朝" w:hint="eastAsia"/>
        </w:rPr>
        <w:t>48条に定めるものとする。</w:t>
      </w:r>
    </w:p>
    <w:p w:rsidR="009C5F99" w:rsidRDefault="00F961AB" w:rsidP="00BD5702">
      <w:pPr>
        <w:ind w:left="210" w:hangingChars="100" w:hanging="210"/>
        <w:rPr>
          <w:rFonts w:ascii="ＭＳ 明朝" w:hAnsi="ＭＳ 明朝" w:hint="eastAsia"/>
        </w:rPr>
      </w:pPr>
      <w:r>
        <w:rPr>
          <w:rFonts w:ascii="ＭＳ 明朝" w:hAnsi="ＭＳ 明朝" w:hint="eastAsia"/>
        </w:rPr>
        <w:t xml:space="preserve">　　　３　車両の使用状態</w:t>
      </w:r>
      <w:r w:rsidR="009C5F99">
        <w:rPr>
          <w:rFonts w:ascii="ＭＳ 明朝" w:hAnsi="ＭＳ 明朝" w:hint="eastAsia"/>
        </w:rPr>
        <w:t>等</w:t>
      </w:r>
      <w:r>
        <w:rPr>
          <w:rFonts w:ascii="ＭＳ 明朝" w:hAnsi="ＭＳ 明朝" w:hint="eastAsia"/>
        </w:rPr>
        <w:t>により整備管理者が必要と認めたときは、適宜、点検整備を実施す</w:t>
      </w:r>
    </w:p>
    <w:p w:rsidR="00F961AB" w:rsidRDefault="009C5F99" w:rsidP="00BD5702">
      <w:pPr>
        <w:ind w:left="210" w:hangingChars="100" w:hanging="210"/>
        <w:rPr>
          <w:rFonts w:ascii="ＭＳ 明朝" w:hAnsi="ＭＳ 明朝" w:hint="eastAsia"/>
        </w:rPr>
      </w:pPr>
      <w:r>
        <w:rPr>
          <w:rFonts w:ascii="ＭＳ 明朝" w:hAnsi="ＭＳ 明朝" w:hint="eastAsia"/>
        </w:rPr>
        <w:t xml:space="preserve">　　　　</w:t>
      </w:r>
      <w:r w:rsidR="00F961AB">
        <w:rPr>
          <w:rFonts w:ascii="ＭＳ 明朝" w:hAnsi="ＭＳ 明朝" w:hint="eastAsia"/>
        </w:rPr>
        <w:t>るものとする。</w:t>
      </w:r>
    </w:p>
    <w:p w:rsidR="00BD5702" w:rsidRDefault="00BD5702" w:rsidP="00BD5702">
      <w:pPr>
        <w:ind w:left="210" w:hangingChars="100" w:hanging="210"/>
        <w:rPr>
          <w:rFonts w:ascii="ＭＳ 明朝" w:hAnsi="ＭＳ 明朝" w:hint="eastAsia"/>
        </w:rPr>
      </w:pPr>
    </w:p>
    <w:p w:rsidR="00BD5702" w:rsidRPr="00BD5702" w:rsidRDefault="00BD5702" w:rsidP="00BD5702">
      <w:pPr>
        <w:rPr>
          <w:rFonts w:ascii="ＭＳ 明朝" w:hAnsi="ＭＳ 明朝" w:hint="eastAsia"/>
        </w:rPr>
      </w:pPr>
      <w:r w:rsidRPr="00BD5702">
        <w:rPr>
          <w:rFonts w:ascii="ＭＳ 明朝" w:hAnsi="ＭＳ 明朝" w:hint="eastAsia"/>
        </w:rPr>
        <w:t>（点検整備の記録及び保管管理）</w:t>
      </w:r>
    </w:p>
    <w:p w:rsidR="00BD5702" w:rsidRDefault="00BD5702" w:rsidP="00BD5702">
      <w:pPr>
        <w:ind w:left="210" w:hangingChars="100" w:hanging="210"/>
        <w:rPr>
          <w:rFonts w:ascii="ＭＳ 明朝" w:hAnsi="ＭＳ 明朝" w:hint="eastAsia"/>
        </w:rPr>
      </w:pPr>
      <w:r w:rsidRPr="00BD5702">
        <w:rPr>
          <w:rFonts w:ascii="ＭＳ 明朝" w:hAnsi="ＭＳ 明朝" w:hint="eastAsia"/>
        </w:rPr>
        <w:t>第</w:t>
      </w:r>
      <w:r>
        <w:rPr>
          <w:rFonts w:ascii="ＭＳ 明朝" w:hAnsi="ＭＳ 明朝" w:hint="eastAsia"/>
        </w:rPr>
        <w:t>3</w:t>
      </w:r>
      <w:r w:rsidRPr="00BD5702">
        <w:rPr>
          <w:rFonts w:ascii="ＭＳ 明朝" w:hAnsi="ＭＳ 明朝" w:hint="eastAsia"/>
        </w:rPr>
        <w:t>条　点検整備の実施結果は、点検整備記録簿に所定の事項を記入し保存・管理するものとす</w:t>
      </w:r>
    </w:p>
    <w:p w:rsidR="00BD5702" w:rsidRPr="00BD5702" w:rsidRDefault="00F961AB" w:rsidP="00BD5702">
      <w:pPr>
        <w:ind w:left="210" w:hangingChars="100" w:hanging="210"/>
        <w:rPr>
          <w:rFonts w:ascii="ＭＳ 明朝" w:hAnsi="ＭＳ 明朝" w:hint="eastAsia"/>
        </w:rPr>
      </w:pPr>
      <w:r>
        <w:rPr>
          <w:rFonts w:ascii="ＭＳ 明朝" w:hAnsi="ＭＳ 明朝" w:hint="eastAsia"/>
        </w:rPr>
        <w:t xml:space="preserve">　</w:t>
      </w:r>
      <w:r w:rsidR="00BD5702">
        <w:rPr>
          <w:rFonts w:ascii="ＭＳ 明朝" w:hAnsi="ＭＳ 明朝" w:hint="eastAsia"/>
        </w:rPr>
        <w:t xml:space="preserve">　　</w:t>
      </w:r>
      <w:r w:rsidR="00BD5702" w:rsidRPr="00BD5702">
        <w:rPr>
          <w:rFonts w:ascii="ＭＳ 明朝" w:hAnsi="ＭＳ 明朝" w:hint="eastAsia"/>
        </w:rPr>
        <w:t>る。</w:t>
      </w:r>
    </w:p>
    <w:p w:rsidR="00F961AB" w:rsidRDefault="00BD5702" w:rsidP="00BD5702">
      <w:pPr>
        <w:ind w:left="210" w:hangingChars="100" w:hanging="210"/>
        <w:rPr>
          <w:rFonts w:ascii="ＭＳ 明朝" w:hAnsi="ＭＳ 明朝" w:hint="eastAsia"/>
        </w:rPr>
      </w:pPr>
      <w:r>
        <w:rPr>
          <w:rFonts w:ascii="ＭＳ 明朝" w:hAnsi="ＭＳ 明朝" w:hint="eastAsia"/>
        </w:rPr>
        <w:t xml:space="preserve">　　　</w:t>
      </w:r>
      <w:r w:rsidRPr="00BD5702">
        <w:rPr>
          <w:rFonts w:ascii="ＭＳ 明朝" w:hAnsi="ＭＳ 明朝" w:hint="eastAsia"/>
        </w:rPr>
        <w:t>２</w:t>
      </w:r>
      <w:r>
        <w:rPr>
          <w:rFonts w:ascii="ＭＳ 明朝" w:hAnsi="ＭＳ 明朝" w:hint="eastAsia"/>
        </w:rPr>
        <w:t xml:space="preserve">　</w:t>
      </w:r>
      <w:r w:rsidRPr="00BD5702">
        <w:rPr>
          <w:rFonts w:ascii="ＭＳ 明朝" w:hAnsi="ＭＳ 明朝" w:hint="eastAsia"/>
        </w:rPr>
        <w:t>点検整備記録簿については当該車両に据え置くものとし、</w:t>
      </w:r>
      <w:r w:rsidR="00F961AB">
        <w:rPr>
          <w:rFonts w:ascii="ＭＳ 明朝" w:hAnsi="ＭＳ 明朝" w:hint="eastAsia"/>
        </w:rPr>
        <w:t>併せて</w:t>
      </w:r>
      <w:r w:rsidRPr="00BD5702">
        <w:rPr>
          <w:rFonts w:ascii="ＭＳ 明朝" w:hAnsi="ＭＳ 明朝" w:hint="eastAsia"/>
        </w:rPr>
        <w:t>その写</w:t>
      </w:r>
      <w:r>
        <w:rPr>
          <w:rFonts w:ascii="ＭＳ 明朝" w:hAnsi="ＭＳ 明朝" w:hint="eastAsia"/>
        </w:rPr>
        <w:t>し</w:t>
      </w:r>
      <w:r w:rsidRPr="00BD5702">
        <w:rPr>
          <w:rFonts w:ascii="ＭＳ 明朝" w:hAnsi="ＭＳ 明朝" w:hint="eastAsia"/>
        </w:rPr>
        <w:t>を</w:t>
      </w:r>
      <w:r w:rsidR="00F961AB">
        <w:rPr>
          <w:rFonts w:ascii="ＭＳ 明朝" w:hAnsi="ＭＳ 明朝" w:hint="eastAsia"/>
        </w:rPr>
        <w:t>営業所に</w:t>
      </w:r>
    </w:p>
    <w:p w:rsidR="00BD5702" w:rsidRDefault="00F961AB" w:rsidP="00BD5702">
      <w:pPr>
        <w:ind w:left="210" w:hangingChars="100" w:hanging="210"/>
        <w:rPr>
          <w:rFonts w:ascii="ＭＳ 明朝" w:hAnsi="ＭＳ 明朝" w:hint="eastAsia"/>
        </w:rPr>
      </w:pPr>
      <w:r>
        <w:rPr>
          <w:rFonts w:ascii="ＭＳ 明朝" w:hAnsi="ＭＳ 明朝" w:hint="eastAsia"/>
        </w:rPr>
        <w:t xml:space="preserve">　　　　おいて保存するものと</w:t>
      </w:r>
      <w:r w:rsidR="00BD5702" w:rsidRPr="00BD5702">
        <w:rPr>
          <w:rFonts w:ascii="ＭＳ 明朝" w:hAnsi="ＭＳ 明朝" w:hint="eastAsia"/>
        </w:rPr>
        <w:t>する。</w:t>
      </w:r>
    </w:p>
    <w:p w:rsidR="00BD5702" w:rsidRDefault="00BD5702" w:rsidP="00BD5702">
      <w:pPr>
        <w:ind w:left="210" w:hangingChars="100" w:hanging="210"/>
        <w:rPr>
          <w:rFonts w:ascii="ＭＳ 明朝" w:hAnsi="ＭＳ 明朝" w:hint="eastAsia"/>
        </w:rPr>
      </w:pPr>
      <w:r>
        <w:rPr>
          <w:rFonts w:ascii="ＭＳ 明朝" w:hAnsi="ＭＳ 明朝" w:hint="eastAsia"/>
        </w:rPr>
        <w:t xml:space="preserve">　　　</w:t>
      </w:r>
      <w:r w:rsidRPr="00BD5702">
        <w:rPr>
          <w:rFonts w:ascii="ＭＳ 明朝" w:hAnsi="ＭＳ 明朝" w:hint="eastAsia"/>
        </w:rPr>
        <w:t>３</w:t>
      </w:r>
      <w:r>
        <w:rPr>
          <w:rFonts w:ascii="ＭＳ 明朝" w:hAnsi="ＭＳ 明朝" w:hint="eastAsia"/>
        </w:rPr>
        <w:t xml:space="preserve">　点検整備記録簿及びその写し</w:t>
      </w:r>
      <w:r w:rsidRPr="00BD5702">
        <w:rPr>
          <w:rFonts w:ascii="ＭＳ 明朝" w:hAnsi="ＭＳ 明朝" w:hint="eastAsia"/>
        </w:rPr>
        <w:t>については</w:t>
      </w:r>
      <w:r>
        <w:rPr>
          <w:rFonts w:ascii="ＭＳ 明朝" w:hAnsi="ＭＳ 明朝" w:hint="eastAsia"/>
        </w:rPr>
        <w:t>1年間、</w:t>
      </w:r>
      <w:r w:rsidRPr="00BD5702">
        <w:rPr>
          <w:rFonts w:ascii="ＭＳ 明朝" w:hAnsi="ＭＳ 明朝" w:hint="eastAsia"/>
        </w:rPr>
        <w:t>これを保存</w:t>
      </w:r>
      <w:r w:rsidR="007312BD">
        <w:rPr>
          <w:rFonts w:ascii="ＭＳ 明朝" w:hAnsi="ＭＳ 明朝" w:hint="eastAsia"/>
        </w:rPr>
        <w:t>・</w:t>
      </w:r>
      <w:r w:rsidR="00F961AB">
        <w:rPr>
          <w:rFonts w:ascii="ＭＳ 明朝" w:hAnsi="ＭＳ 明朝" w:hint="eastAsia"/>
        </w:rPr>
        <w:t>管理</w:t>
      </w:r>
      <w:r w:rsidRPr="00BD5702">
        <w:rPr>
          <w:rFonts w:ascii="ＭＳ 明朝" w:hAnsi="ＭＳ 明朝" w:hint="eastAsia"/>
        </w:rPr>
        <w:t>するものとする。</w:t>
      </w:r>
    </w:p>
    <w:p w:rsidR="00C25B54" w:rsidRDefault="00C25B54" w:rsidP="00BD5702">
      <w:pPr>
        <w:ind w:left="210" w:hangingChars="100" w:hanging="210"/>
        <w:rPr>
          <w:rFonts w:ascii="ＭＳ 明朝" w:hAnsi="ＭＳ 明朝" w:hint="eastAsia"/>
        </w:rPr>
      </w:pPr>
    </w:p>
    <w:p w:rsidR="00C25B54" w:rsidRPr="00AB29EB" w:rsidRDefault="00C25B54" w:rsidP="00C25B54">
      <w:pPr>
        <w:rPr>
          <w:rFonts w:ascii="ＭＳ 明朝" w:hAnsi="ＭＳ 明朝" w:hint="eastAsia"/>
          <w:szCs w:val="21"/>
        </w:rPr>
      </w:pPr>
      <w:r w:rsidRPr="00AB29EB">
        <w:rPr>
          <w:rFonts w:ascii="ＭＳ 明朝" w:hAnsi="ＭＳ 明朝" w:hint="eastAsia"/>
          <w:szCs w:val="21"/>
        </w:rPr>
        <w:t>（臨時整備）</w:t>
      </w:r>
    </w:p>
    <w:p w:rsidR="00C25B54" w:rsidRPr="00AB29EB" w:rsidRDefault="00C25B54" w:rsidP="00C25B54">
      <w:pPr>
        <w:rPr>
          <w:rFonts w:ascii="ＭＳ 明朝" w:hAnsi="ＭＳ 明朝" w:hint="eastAsia"/>
          <w:szCs w:val="21"/>
        </w:rPr>
      </w:pPr>
      <w:r w:rsidRPr="00AB29EB">
        <w:rPr>
          <w:rFonts w:ascii="ＭＳ 明朝" w:hAnsi="ＭＳ 明朝" w:hint="eastAsia"/>
          <w:szCs w:val="21"/>
        </w:rPr>
        <w:t>第4条　整備管理者は、点検整備を確実に実施させ、臨時整備をなくすよう努めなければな</w:t>
      </w:r>
      <w:r w:rsidR="00AB29EB">
        <w:rPr>
          <w:rFonts w:ascii="ＭＳ 明朝" w:hAnsi="ＭＳ 明朝" w:hint="eastAsia"/>
          <w:szCs w:val="21"/>
        </w:rPr>
        <w:t>らな</w:t>
      </w:r>
    </w:p>
    <w:p w:rsidR="00C25B54" w:rsidRPr="00AB29EB" w:rsidRDefault="00C25B54" w:rsidP="00C25B54">
      <w:pPr>
        <w:rPr>
          <w:rFonts w:ascii="ＭＳ 明朝" w:hAnsi="ＭＳ 明朝" w:hint="eastAsia"/>
          <w:szCs w:val="21"/>
        </w:rPr>
      </w:pPr>
      <w:r w:rsidRPr="00AB29EB">
        <w:rPr>
          <w:rFonts w:ascii="ＭＳ 明朝" w:hAnsi="ＭＳ 明朝" w:hint="eastAsia"/>
          <w:szCs w:val="21"/>
        </w:rPr>
        <w:t xml:space="preserve">　　　い。</w:t>
      </w:r>
    </w:p>
    <w:p w:rsidR="00B36F51" w:rsidRPr="00AB29EB" w:rsidRDefault="00B36F51" w:rsidP="00C25B54">
      <w:pPr>
        <w:rPr>
          <w:rFonts w:ascii="ＭＳ 明朝" w:hAnsi="ＭＳ 明朝" w:hint="eastAsia"/>
          <w:szCs w:val="21"/>
        </w:rPr>
      </w:pPr>
      <w:r w:rsidRPr="00AB29EB">
        <w:rPr>
          <w:rFonts w:ascii="ＭＳ 明朝" w:hAnsi="ＭＳ 明朝" w:hint="eastAsia"/>
          <w:szCs w:val="21"/>
        </w:rPr>
        <w:t xml:space="preserve">　　　２　</w:t>
      </w:r>
      <w:r w:rsidR="00C25B54" w:rsidRPr="00AB29EB">
        <w:rPr>
          <w:rFonts w:ascii="ＭＳ 明朝" w:hAnsi="ＭＳ 明朝" w:hint="eastAsia"/>
          <w:szCs w:val="21"/>
        </w:rPr>
        <w:t>やむなく発生した故障に対しては、発生年月日、故障（作業）内容、車両の使用</w:t>
      </w:r>
      <w:r w:rsidR="00AB29EB">
        <w:rPr>
          <w:rFonts w:ascii="ＭＳ 明朝" w:hAnsi="ＭＳ 明朝" w:hint="eastAsia"/>
          <w:szCs w:val="21"/>
        </w:rPr>
        <w:t>年数、</w:t>
      </w:r>
    </w:p>
    <w:p w:rsidR="00C25B54" w:rsidRPr="00AB29EB" w:rsidRDefault="00B36F51" w:rsidP="00C25B54">
      <w:pPr>
        <w:rPr>
          <w:rFonts w:ascii="ＭＳ 明朝" w:hAnsi="ＭＳ 明朝" w:hint="eastAsia"/>
          <w:szCs w:val="21"/>
        </w:rPr>
      </w:pPr>
      <w:r w:rsidRPr="00AB29EB">
        <w:rPr>
          <w:rFonts w:ascii="ＭＳ 明朝" w:hAnsi="ＭＳ 明朝" w:hint="eastAsia"/>
          <w:szCs w:val="21"/>
        </w:rPr>
        <w:t xml:space="preserve">　　　　</w:t>
      </w:r>
      <w:r w:rsidR="00C25B54" w:rsidRPr="00AB29EB">
        <w:rPr>
          <w:rFonts w:ascii="ＭＳ 明朝" w:hAnsi="ＭＳ 明朝" w:hint="eastAsia"/>
          <w:szCs w:val="21"/>
        </w:rPr>
        <w:t>走行距離、使用部品等について記録のうえ、原因を把握し再発防止に努める</w:t>
      </w:r>
      <w:r w:rsidR="00AB29EB">
        <w:rPr>
          <w:rFonts w:ascii="ＭＳ 明朝" w:hAnsi="ＭＳ 明朝" w:hint="eastAsia"/>
          <w:szCs w:val="21"/>
        </w:rPr>
        <w:t>ものとする。</w:t>
      </w:r>
    </w:p>
    <w:p w:rsidR="00BD5702" w:rsidRPr="00BD5702" w:rsidRDefault="00BD5702" w:rsidP="00BD5702">
      <w:pPr>
        <w:tabs>
          <w:tab w:val="left" w:pos="10136"/>
        </w:tabs>
        <w:wordWrap w:val="0"/>
        <w:spacing w:line="360" w:lineRule="exact"/>
        <w:ind w:left="210" w:rightChars="126" w:right="265" w:hangingChars="100" w:hanging="210"/>
        <w:rPr>
          <w:rFonts w:ascii="ＭＳ 明朝" w:hAnsi="ＭＳ 明朝" w:hint="eastAsia"/>
        </w:rPr>
      </w:pPr>
    </w:p>
    <w:p w:rsidR="00BD5702" w:rsidRPr="00BD5702" w:rsidRDefault="00BD5702" w:rsidP="00BD5702">
      <w:pPr>
        <w:rPr>
          <w:rFonts w:ascii="ＭＳ 明朝" w:hAnsi="ＭＳ 明朝" w:hint="eastAsia"/>
        </w:rPr>
      </w:pPr>
      <w:r w:rsidRPr="00BD5702">
        <w:rPr>
          <w:rFonts w:ascii="ＭＳ 明朝" w:hAnsi="ＭＳ 明朝" w:hint="eastAsia"/>
        </w:rPr>
        <w:t>（分解整備）</w:t>
      </w:r>
    </w:p>
    <w:p w:rsidR="00BD5702" w:rsidRDefault="00BD5702" w:rsidP="00BD5702">
      <w:pPr>
        <w:ind w:left="210" w:hangingChars="100" w:hanging="210"/>
        <w:rPr>
          <w:rFonts w:ascii="ＭＳ 明朝" w:hAnsi="ＭＳ 明朝" w:hint="eastAsia"/>
        </w:rPr>
      </w:pPr>
      <w:r w:rsidRPr="00BD5702">
        <w:rPr>
          <w:rFonts w:ascii="ＭＳ 明朝" w:hAnsi="ＭＳ 明朝" w:hint="eastAsia"/>
        </w:rPr>
        <w:t>第</w:t>
      </w:r>
      <w:r w:rsidR="00C25B54">
        <w:rPr>
          <w:rFonts w:ascii="ＭＳ 明朝" w:hAnsi="ＭＳ 明朝" w:hint="eastAsia"/>
        </w:rPr>
        <w:t>5</w:t>
      </w:r>
      <w:r w:rsidRPr="00BD5702">
        <w:rPr>
          <w:rFonts w:ascii="ＭＳ 明朝" w:hAnsi="ＭＳ 明朝" w:hint="eastAsia"/>
        </w:rPr>
        <w:t xml:space="preserve">条　</w:t>
      </w:r>
      <w:r>
        <w:rPr>
          <w:rFonts w:ascii="ＭＳ 明朝" w:hAnsi="ＭＳ 明朝" w:hint="eastAsia"/>
        </w:rPr>
        <w:t>整備</w:t>
      </w:r>
      <w:r w:rsidRPr="00BD5702">
        <w:rPr>
          <w:rFonts w:ascii="ＭＳ 明朝" w:hAnsi="ＭＳ 明朝" w:hint="eastAsia"/>
        </w:rPr>
        <w:t>管理者は、定期点検整備</w:t>
      </w:r>
      <w:r w:rsidR="007312BD">
        <w:rPr>
          <w:rFonts w:ascii="ＭＳ 明朝" w:hAnsi="ＭＳ 明朝" w:hint="eastAsia"/>
        </w:rPr>
        <w:t>において実施する作業が、道路運送車両法第77</w:t>
      </w:r>
      <w:r w:rsidRPr="00BD5702">
        <w:rPr>
          <w:rFonts w:ascii="ＭＳ 明朝" w:hAnsi="ＭＳ 明朝" w:hint="eastAsia"/>
        </w:rPr>
        <w:t>条でいう分解整備に該当する場合には、必ず自動車分解整備事業者に作業を依頼するものとする。</w:t>
      </w:r>
    </w:p>
    <w:p w:rsidR="00BD5702" w:rsidRPr="00BD5702" w:rsidRDefault="00BD5702" w:rsidP="00BD5702">
      <w:pPr>
        <w:ind w:left="210" w:hangingChars="100" w:hanging="210"/>
        <w:rPr>
          <w:rFonts w:ascii="ＭＳ 明朝" w:hAnsi="ＭＳ 明朝" w:hint="eastAsia"/>
        </w:rPr>
      </w:pPr>
    </w:p>
    <w:p w:rsidR="00BD5702" w:rsidRPr="00BD5702" w:rsidRDefault="00BD5702" w:rsidP="00BD5702">
      <w:pPr>
        <w:rPr>
          <w:rFonts w:ascii="ＭＳ 明朝" w:hAnsi="ＭＳ 明朝" w:hint="eastAsia"/>
        </w:rPr>
      </w:pPr>
      <w:r w:rsidRPr="00BD5702">
        <w:rPr>
          <w:rFonts w:ascii="ＭＳ 明朝" w:hAnsi="ＭＳ 明朝" w:hint="eastAsia"/>
        </w:rPr>
        <w:t>（附則）</w:t>
      </w:r>
    </w:p>
    <w:p w:rsidR="00337FBD" w:rsidRPr="00BD5702" w:rsidRDefault="00BD5702">
      <w:pPr>
        <w:rPr>
          <w:rFonts w:ascii="ＭＳ 明朝" w:hAnsi="ＭＳ 明朝" w:hint="eastAsia"/>
        </w:rPr>
      </w:pPr>
      <w:r>
        <w:rPr>
          <w:rFonts w:ascii="ＭＳ 明朝" w:hAnsi="ＭＳ 明朝" w:hint="eastAsia"/>
        </w:rPr>
        <w:t xml:space="preserve">　　</w:t>
      </w:r>
      <w:r w:rsidRPr="00BD5702">
        <w:rPr>
          <w:rFonts w:ascii="ＭＳ 明朝" w:hAnsi="ＭＳ 明朝" w:hint="eastAsia"/>
        </w:rPr>
        <w:t>本基準は</w:t>
      </w:r>
      <w:r w:rsidR="0066602A">
        <w:rPr>
          <w:rFonts w:ascii="ＭＳ 明朝" w:hAnsi="ＭＳ 明朝" w:hint="eastAsia"/>
        </w:rPr>
        <w:t>令和</w:t>
      </w:r>
      <w:bookmarkStart w:id="0" w:name="_GoBack"/>
      <w:bookmarkEnd w:id="0"/>
      <w:r w:rsidRPr="00BD5702">
        <w:rPr>
          <w:rFonts w:ascii="ＭＳ 明朝" w:hAnsi="ＭＳ 明朝" w:hint="eastAsia"/>
        </w:rPr>
        <w:t xml:space="preserve">　　年　　月　　日より実施する。</w:t>
      </w:r>
    </w:p>
    <w:sectPr w:rsidR="00337FBD" w:rsidRPr="00BD5702" w:rsidSect="00067FAD">
      <w:pgSz w:w="11906" w:h="16838" w:code="9"/>
      <w:pgMar w:top="1418" w:right="1418" w:bottom="1418" w:left="1418" w:header="851" w:footer="992" w:gutter="0"/>
      <w:cols w:space="425"/>
      <w:docGrid w:type="linesAndChars" w:linePitch="3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8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7DC"/>
    <w:rsid w:val="000024D8"/>
    <w:rsid w:val="00061B52"/>
    <w:rsid w:val="00067FAD"/>
    <w:rsid w:val="000754C7"/>
    <w:rsid w:val="00087167"/>
    <w:rsid w:val="00093D57"/>
    <w:rsid w:val="000A1625"/>
    <w:rsid w:val="000C1D2A"/>
    <w:rsid w:val="000D160C"/>
    <w:rsid w:val="000D4B54"/>
    <w:rsid w:val="000E43A7"/>
    <w:rsid w:val="000E45BD"/>
    <w:rsid w:val="000E6AEC"/>
    <w:rsid w:val="000F2CC5"/>
    <w:rsid w:val="000F715B"/>
    <w:rsid w:val="001152DC"/>
    <w:rsid w:val="001609BD"/>
    <w:rsid w:val="00176654"/>
    <w:rsid w:val="00177BF8"/>
    <w:rsid w:val="00184A11"/>
    <w:rsid w:val="001B7921"/>
    <w:rsid w:val="00214D3E"/>
    <w:rsid w:val="00224895"/>
    <w:rsid w:val="00231C86"/>
    <w:rsid w:val="0023299A"/>
    <w:rsid w:val="00236EF8"/>
    <w:rsid w:val="00264209"/>
    <w:rsid w:val="00273E2C"/>
    <w:rsid w:val="00286E90"/>
    <w:rsid w:val="00290B33"/>
    <w:rsid w:val="00295E68"/>
    <w:rsid w:val="002A1EEB"/>
    <w:rsid w:val="002B3897"/>
    <w:rsid w:val="002C0478"/>
    <w:rsid w:val="00301537"/>
    <w:rsid w:val="00317057"/>
    <w:rsid w:val="00317C1E"/>
    <w:rsid w:val="00337FBD"/>
    <w:rsid w:val="00352183"/>
    <w:rsid w:val="00356D04"/>
    <w:rsid w:val="00386606"/>
    <w:rsid w:val="003B1307"/>
    <w:rsid w:val="003D439F"/>
    <w:rsid w:val="003F0885"/>
    <w:rsid w:val="003F7202"/>
    <w:rsid w:val="00406C8E"/>
    <w:rsid w:val="00426EF9"/>
    <w:rsid w:val="00437872"/>
    <w:rsid w:val="004745EC"/>
    <w:rsid w:val="004874C0"/>
    <w:rsid w:val="004A1114"/>
    <w:rsid w:val="004A4021"/>
    <w:rsid w:val="004B3061"/>
    <w:rsid w:val="004B353A"/>
    <w:rsid w:val="004B5181"/>
    <w:rsid w:val="004D073E"/>
    <w:rsid w:val="004D4D51"/>
    <w:rsid w:val="004E09D5"/>
    <w:rsid w:val="004F1096"/>
    <w:rsid w:val="004F3CB1"/>
    <w:rsid w:val="004F7421"/>
    <w:rsid w:val="0051564C"/>
    <w:rsid w:val="00523227"/>
    <w:rsid w:val="00584F96"/>
    <w:rsid w:val="005B5226"/>
    <w:rsid w:val="005C004E"/>
    <w:rsid w:val="005C5B85"/>
    <w:rsid w:val="005D043A"/>
    <w:rsid w:val="005E3831"/>
    <w:rsid w:val="005E3964"/>
    <w:rsid w:val="005E5BBE"/>
    <w:rsid w:val="00605439"/>
    <w:rsid w:val="00605995"/>
    <w:rsid w:val="00620556"/>
    <w:rsid w:val="00633DA2"/>
    <w:rsid w:val="00661FA2"/>
    <w:rsid w:val="00663A34"/>
    <w:rsid w:val="0066602A"/>
    <w:rsid w:val="0069202F"/>
    <w:rsid w:val="006A40E4"/>
    <w:rsid w:val="006A5DE9"/>
    <w:rsid w:val="006B3588"/>
    <w:rsid w:val="006B5A7C"/>
    <w:rsid w:val="006C68B2"/>
    <w:rsid w:val="006E121B"/>
    <w:rsid w:val="006F2A3E"/>
    <w:rsid w:val="006F3B4F"/>
    <w:rsid w:val="006F4929"/>
    <w:rsid w:val="007179CB"/>
    <w:rsid w:val="007312BD"/>
    <w:rsid w:val="00752F04"/>
    <w:rsid w:val="00775F59"/>
    <w:rsid w:val="0078307A"/>
    <w:rsid w:val="00795BF8"/>
    <w:rsid w:val="007A7BDE"/>
    <w:rsid w:val="007C3B4A"/>
    <w:rsid w:val="007E12B7"/>
    <w:rsid w:val="007F756C"/>
    <w:rsid w:val="00801643"/>
    <w:rsid w:val="008041F4"/>
    <w:rsid w:val="00837203"/>
    <w:rsid w:val="00840FFA"/>
    <w:rsid w:val="00866A6F"/>
    <w:rsid w:val="00866CC7"/>
    <w:rsid w:val="008A23FC"/>
    <w:rsid w:val="008A5108"/>
    <w:rsid w:val="008C0637"/>
    <w:rsid w:val="008E6A92"/>
    <w:rsid w:val="00900E0C"/>
    <w:rsid w:val="00906C94"/>
    <w:rsid w:val="0091227D"/>
    <w:rsid w:val="009313CB"/>
    <w:rsid w:val="0093337C"/>
    <w:rsid w:val="00944C8D"/>
    <w:rsid w:val="009501A9"/>
    <w:rsid w:val="00954777"/>
    <w:rsid w:val="00967164"/>
    <w:rsid w:val="00985903"/>
    <w:rsid w:val="00991032"/>
    <w:rsid w:val="0099271E"/>
    <w:rsid w:val="009A2296"/>
    <w:rsid w:val="009A2C34"/>
    <w:rsid w:val="009B71FE"/>
    <w:rsid w:val="009C5F99"/>
    <w:rsid w:val="009C7F3D"/>
    <w:rsid w:val="009D654C"/>
    <w:rsid w:val="009E4152"/>
    <w:rsid w:val="00A05EA0"/>
    <w:rsid w:val="00A1193C"/>
    <w:rsid w:val="00A12122"/>
    <w:rsid w:val="00A143DB"/>
    <w:rsid w:val="00A169AA"/>
    <w:rsid w:val="00A40604"/>
    <w:rsid w:val="00A42FF7"/>
    <w:rsid w:val="00A669AA"/>
    <w:rsid w:val="00A8097C"/>
    <w:rsid w:val="00A90825"/>
    <w:rsid w:val="00AB1D50"/>
    <w:rsid w:val="00AB29EB"/>
    <w:rsid w:val="00AB6A83"/>
    <w:rsid w:val="00AD7835"/>
    <w:rsid w:val="00B037F7"/>
    <w:rsid w:val="00B057A6"/>
    <w:rsid w:val="00B12AF0"/>
    <w:rsid w:val="00B20975"/>
    <w:rsid w:val="00B34C06"/>
    <w:rsid w:val="00B36F51"/>
    <w:rsid w:val="00B37DBD"/>
    <w:rsid w:val="00B60C70"/>
    <w:rsid w:val="00B7578C"/>
    <w:rsid w:val="00B81D36"/>
    <w:rsid w:val="00B82528"/>
    <w:rsid w:val="00B8592B"/>
    <w:rsid w:val="00B92A2A"/>
    <w:rsid w:val="00B935B5"/>
    <w:rsid w:val="00BA4DA0"/>
    <w:rsid w:val="00BB13A9"/>
    <w:rsid w:val="00BB467E"/>
    <w:rsid w:val="00BB7BDC"/>
    <w:rsid w:val="00BC1D48"/>
    <w:rsid w:val="00BC701E"/>
    <w:rsid w:val="00BD22B9"/>
    <w:rsid w:val="00BD5702"/>
    <w:rsid w:val="00BE3CF3"/>
    <w:rsid w:val="00BE524B"/>
    <w:rsid w:val="00BE6859"/>
    <w:rsid w:val="00BF7323"/>
    <w:rsid w:val="00C038FB"/>
    <w:rsid w:val="00C04C2F"/>
    <w:rsid w:val="00C25B54"/>
    <w:rsid w:val="00C43DC4"/>
    <w:rsid w:val="00C66E2D"/>
    <w:rsid w:val="00C741D8"/>
    <w:rsid w:val="00C82A3A"/>
    <w:rsid w:val="00CA7907"/>
    <w:rsid w:val="00CB091B"/>
    <w:rsid w:val="00CE4BA2"/>
    <w:rsid w:val="00CF4839"/>
    <w:rsid w:val="00D10E45"/>
    <w:rsid w:val="00D47CC4"/>
    <w:rsid w:val="00D60E8F"/>
    <w:rsid w:val="00D87854"/>
    <w:rsid w:val="00D91225"/>
    <w:rsid w:val="00DA2191"/>
    <w:rsid w:val="00DA7A03"/>
    <w:rsid w:val="00DD1061"/>
    <w:rsid w:val="00DE2F02"/>
    <w:rsid w:val="00DF39EA"/>
    <w:rsid w:val="00DF5812"/>
    <w:rsid w:val="00DF5A88"/>
    <w:rsid w:val="00DF6991"/>
    <w:rsid w:val="00E13CBF"/>
    <w:rsid w:val="00E2068A"/>
    <w:rsid w:val="00E26C0F"/>
    <w:rsid w:val="00E36582"/>
    <w:rsid w:val="00E368BE"/>
    <w:rsid w:val="00E56471"/>
    <w:rsid w:val="00E616FA"/>
    <w:rsid w:val="00E76CDD"/>
    <w:rsid w:val="00E80D14"/>
    <w:rsid w:val="00EA0ABE"/>
    <w:rsid w:val="00EA14C8"/>
    <w:rsid w:val="00EA222A"/>
    <w:rsid w:val="00EA5299"/>
    <w:rsid w:val="00EB392B"/>
    <w:rsid w:val="00EC09EA"/>
    <w:rsid w:val="00EC2E8A"/>
    <w:rsid w:val="00EC7606"/>
    <w:rsid w:val="00EC7999"/>
    <w:rsid w:val="00ED644B"/>
    <w:rsid w:val="00EE0913"/>
    <w:rsid w:val="00EE1E79"/>
    <w:rsid w:val="00EF51E0"/>
    <w:rsid w:val="00F4514A"/>
    <w:rsid w:val="00F52E93"/>
    <w:rsid w:val="00F54FFB"/>
    <w:rsid w:val="00F66AC1"/>
    <w:rsid w:val="00F70FD6"/>
    <w:rsid w:val="00F961AB"/>
    <w:rsid w:val="00FA5EAB"/>
    <w:rsid w:val="00FA628D"/>
    <w:rsid w:val="00FB07DC"/>
    <w:rsid w:val="00FB4FA0"/>
    <w:rsid w:val="00FB6FC3"/>
    <w:rsid w:val="00FE1722"/>
    <w:rsid w:val="00FE3F99"/>
    <w:rsid w:val="00FF2B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6FF2CD92"/>
  <w15:chartTrackingRefBased/>
  <w15:docId w15:val="{21E37632-A7C7-4637-A5BF-5BA8221DE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337FB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7312BD"/>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152</Words>
  <Characters>870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日常点検基準</vt:lpstr>
    </vt:vector>
  </TitlesOfParts>
  <Company/>
  <LinksUpToDate>false</LinksUpToDate>
  <CharactersWithSpaces>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日常点検基準</dc:title>
  <dc:subject/>
  <dc:creator>Owner</dc:creator>
  <cp:keywords/>
  <dc:description/>
  <cp:lastModifiedBy>adachi-PC</cp:lastModifiedBy>
  <cp:revision>2</cp:revision>
  <cp:lastPrinted>2013-12-26T05:09:00Z</cp:lastPrinted>
  <dcterms:created xsi:type="dcterms:W3CDTF">2020-03-13T07:23:00Z</dcterms:created>
  <dcterms:modified xsi:type="dcterms:W3CDTF">2020-03-13T07:23:00Z</dcterms:modified>
</cp:coreProperties>
</file>