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17F" w:rsidRDefault="0014717F">
      <w:pPr>
        <w:pStyle w:val="a3"/>
        <w:rPr>
          <w:rFonts w:ascii="ＭＳ ゴシック" w:eastAsia="ＭＳ ゴシック" w:hAnsi="ＭＳ ゴシック"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9"/>
        <w:rPr>
          <w:rFonts w:hint="eastAsia"/>
        </w:rPr>
      </w:pPr>
      <w:r>
        <w:rPr>
          <w:rFonts w:hint="eastAsia"/>
        </w:rPr>
        <w:t>パートタイム労働者就業規則</w:t>
      </w:r>
    </w:p>
    <w:p w:rsidR="0014717F" w:rsidRDefault="0014717F">
      <w:pPr>
        <w:pStyle w:val="a3"/>
        <w:rPr>
          <w:rFonts w:hAnsi="ＭＳ 明朝" w:cs="ＭＳ ゴシック" w:hint="eastAsia"/>
        </w:rPr>
      </w:pPr>
    </w:p>
    <w:p w:rsidR="0014717F" w:rsidRDefault="0014717F">
      <w:pPr>
        <w:pStyle w:val="a3"/>
        <w:rPr>
          <w:rFonts w:hAnsi="ＭＳ 明朝" w:cs="ＭＳ ゴシック" w:hint="eastAsia"/>
        </w:rPr>
      </w:pPr>
    </w:p>
    <w:p w:rsidR="0014717F" w:rsidRDefault="0014717F">
      <w:pPr>
        <w:pStyle w:val="a8"/>
        <w:rPr>
          <w:rFonts w:hint="eastAsia"/>
        </w:rPr>
      </w:pPr>
      <w:r>
        <w:br w:type="page"/>
      </w:r>
      <w:r>
        <w:rPr>
          <w:rFonts w:hint="eastAsia"/>
        </w:rPr>
        <w:lastRenderedPageBreak/>
        <w:t>第１章　　総　則</w:t>
      </w:r>
    </w:p>
    <w:p w:rsidR="0014717F" w:rsidRDefault="0014717F">
      <w:pPr>
        <w:pStyle w:val="a3"/>
        <w:rPr>
          <w:rFonts w:hAnsi="ＭＳ 明朝" w:cs="ＭＳ ゴシック" w:hint="eastAsia"/>
        </w:rPr>
      </w:pPr>
    </w:p>
    <w:p w:rsidR="00BB3038" w:rsidRPr="00BB3038" w:rsidRDefault="00BB3038" w:rsidP="00BB3038">
      <w:pPr>
        <w:pStyle w:val="a7"/>
      </w:pPr>
      <w:r w:rsidRPr="00BB3038">
        <w:rPr>
          <w:rFonts w:hint="eastAsia"/>
        </w:rPr>
        <w:t>（目　的）</w:t>
      </w:r>
    </w:p>
    <w:p w:rsidR="00BB3038" w:rsidRPr="00BB3038" w:rsidRDefault="00BB3038" w:rsidP="00BB3038">
      <w:pPr>
        <w:pStyle w:val="a7"/>
      </w:pPr>
      <w:r w:rsidRPr="00BB3038">
        <w:rPr>
          <w:rFonts w:hint="eastAsia"/>
        </w:rPr>
        <w:t>第１条　　この規則は、就業規則第４条に基づきパートタイム労働者の労働条件、服務規律その他の就業に関する事項を定めるものである。</w:t>
      </w:r>
    </w:p>
    <w:p w:rsidR="00BB3038" w:rsidRPr="00BB3038" w:rsidRDefault="00BB3038" w:rsidP="00BB3038">
      <w:pPr>
        <w:pStyle w:val="a7"/>
      </w:pPr>
      <w:r w:rsidRPr="00BB3038">
        <w:rPr>
          <w:rFonts w:hint="eastAsia"/>
        </w:rPr>
        <w:t xml:space="preserve">　２　　　この規則に定めのない部分については、労働基準法その他の法令の定めるところによる。</w:t>
      </w:r>
    </w:p>
    <w:p w:rsidR="00BB3038" w:rsidRPr="00BB3038" w:rsidRDefault="00BB3038" w:rsidP="00BB3038">
      <w:pPr>
        <w:pStyle w:val="a7"/>
      </w:pPr>
    </w:p>
    <w:p w:rsidR="00BB3038" w:rsidRPr="00BB3038" w:rsidRDefault="00BB3038" w:rsidP="00BB3038">
      <w:pPr>
        <w:pStyle w:val="a7"/>
      </w:pPr>
      <w:r w:rsidRPr="00BB3038">
        <w:rPr>
          <w:rFonts w:hint="eastAsia"/>
        </w:rPr>
        <w:t>（定　義）</w:t>
      </w:r>
    </w:p>
    <w:p w:rsidR="00BB3038" w:rsidRPr="00BB3038" w:rsidRDefault="00BB3038" w:rsidP="00BB3038">
      <w:pPr>
        <w:pStyle w:val="a7"/>
      </w:pPr>
      <w:r w:rsidRPr="00BB3038">
        <w:rPr>
          <w:rFonts w:hint="eastAsia"/>
        </w:rPr>
        <w:t>第２条　　この規則でパートタイム労働者とは、第２章の定めにより採用された者をいう。</w:t>
      </w:r>
    </w:p>
    <w:p w:rsidR="00BB3038" w:rsidRPr="00BB3038" w:rsidRDefault="00BB3038" w:rsidP="00BB3038">
      <w:pPr>
        <w:pStyle w:val="a7"/>
      </w:pPr>
    </w:p>
    <w:p w:rsidR="00BB3038" w:rsidRPr="00BB3038" w:rsidRDefault="00BB3038" w:rsidP="00BB3038">
      <w:pPr>
        <w:pStyle w:val="a7"/>
      </w:pPr>
      <w:r w:rsidRPr="00BB3038">
        <w:rPr>
          <w:rFonts w:hint="eastAsia"/>
        </w:rPr>
        <w:t>（規則の遵守）</w:t>
      </w:r>
    </w:p>
    <w:p w:rsidR="00BB3038" w:rsidRPr="00BB3038" w:rsidRDefault="00BB3038" w:rsidP="00BB3038">
      <w:pPr>
        <w:pStyle w:val="a7"/>
      </w:pPr>
      <w:r w:rsidRPr="00BB3038">
        <w:rPr>
          <w:rFonts w:hint="eastAsia"/>
        </w:rPr>
        <w:t>第３条　　会社およびパートタイム労働者は、この規則を遵守し、誠実におのおのその義務を履行し、相互に協力して社業の発展に努めなければならない。</w:t>
      </w:r>
    </w:p>
    <w:p w:rsidR="0014717F" w:rsidRDefault="0014717F">
      <w:pPr>
        <w:pStyle w:val="a7"/>
        <w:rPr>
          <w:rFonts w:hint="eastAsia"/>
        </w:rPr>
      </w:pPr>
    </w:p>
    <w:p w:rsidR="0014717F" w:rsidRDefault="0014717F">
      <w:pPr>
        <w:pStyle w:val="a8"/>
        <w:rPr>
          <w:rFonts w:hint="eastAsia"/>
        </w:rPr>
      </w:pPr>
      <w:r>
        <w:rPr>
          <w:rFonts w:hint="eastAsia"/>
        </w:rPr>
        <w:t>第２章　　人　事</w:t>
      </w:r>
    </w:p>
    <w:p w:rsidR="0014717F" w:rsidRPr="00BB3038" w:rsidRDefault="0014717F" w:rsidP="00BB3038">
      <w:pPr>
        <w:pStyle w:val="a7"/>
        <w:rPr>
          <w:rFonts w:hint="eastAsia"/>
        </w:rPr>
      </w:pPr>
    </w:p>
    <w:p w:rsidR="00BB3038" w:rsidRPr="00BB3038" w:rsidRDefault="00BB3038" w:rsidP="00BB3038">
      <w:pPr>
        <w:pStyle w:val="a7"/>
      </w:pPr>
      <w:r w:rsidRPr="00BB3038">
        <w:rPr>
          <w:rFonts w:hint="eastAsia"/>
        </w:rPr>
        <w:t>（採　用）</w:t>
      </w:r>
    </w:p>
    <w:p w:rsidR="00BB3038" w:rsidRPr="00BB3038" w:rsidRDefault="00BB3038" w:rsidP="00BB3038">
      <w:pPr>
        <w:pStyle w:val="a7"/>
      </w:pPr>
      <w:r w:rsidRPr="00BB3038">
        <w:rPr>
          <w:rFonts w:hint="eastAsia"/>
        </w:rPr>
        <w:t>第４条　　会社は、パートタイム労働者の採用に当たっては、就職を希望する者の中から選考試験に合格した者を採用する。</w:t>
      </w:r>
    </w:p>
    <w:p w:rsidR="00BB3038" w:rsidRPr="00BB3038" w:rsidRDefault="00BB3038" w:rsidP="00BB3038">
      <w:pPr>
        <w:pStyle w:val="a7"/>
      </w:pPr>
    </w:p>
    <w:p w:rsidR="00BB3038" w:rsidRPr="00BB3038" w:rsidRDefault="00BB3038" w:rsidP="00BB3038">
      <w:pPr>
        <w:pStyle w:val="a7"/>
      </w:pPr>
      <w:r w:rsidRPr="00BB3038">
        <w:rPr>
          <w:rFonts w:hint="eastAsia"/>
        </w:rPr>
        <w:t>（採用希望者の提出書類）</w:t>
      </w:r>
    </w:p>
    <w:p w:rsidR="00BB3038" w:rsidRPr="00BB3038" w:rsidRDefault="00BB3038" w:rsidP="00BB3038">
      <w:pPr>
        <w:pStyle w:val="a7"/>
      </w:pPr>
      <w:r w:rsidRPr="00BB3038">
        <w:rPr>
          <w:rFonts w:hint="eastAsia"/>
        </w:rPr>
        <w:t>第５条　　パートタイム労働者として入社を希望する者は、履歴書その他会社が必要とする書類を提出しなければならない。ただし、会社がその必要を認めない場合は、これを省略することができる。</w:t>
      </w:r>
    </w:p>
    <w:p w:rsidR="00BB3038" w:rsidRPr="00BB3038" w:rsidRDefault="00BB3038" w:rsidP="00BB3038">
      <w:pPr>
        <w:pStyle w:val="a7"/>
      </w:pPr>
    </w:p>
    <w:p w:rsidR="00BB3038" w:rsidRPr="00BB3038" w:rsidRDefault="00BB3038" w:rsidP="00BB3038">
      <w:pPr>
        <w:pStyle w:val="a7"/>
      </w:pPr>
      <w:r w:rsidRPr="00BB3038">
        <w:rPr>
          <w:rFonts w:hint="eastAsia"/>
        </w:rPr>
        <w:t>（試用期間）</w:t>
      </w:r>
    </w:p>
    <w:p w:rsidR="00BB3038" w:rsidRPr="00BB3038" w:rsidRDefault="00BB3038" w:rsidP="00BB3038">
      <w:pPr>
        <w:pStyle w:val="a7"/>
      </w:pPr>
      <w:r w:rsidRPr="00BB3038">
        <w:rPr>
          <w:rFonts w:hint="eastAsia"/>
        </w:rPr>
        <w:t>第６条　　新たに採用したパートタイム労働者については、採用の日から１カ月間を試用期間とする。ただし、会社は必要に応じ、試用期間を短縮しあるいは設けないことがある。</w:t>
      </w:r>
    </w:p>
    <w:p w:rsidR="00BB3038" w:rsidRPr="00BB3038" w:rsidRDefault="00BB3038" w:rsidP="00BB3038">
      <w:pPr>
        <w:pStyle w:val="a7"/>
      </w:pPr>
      <w:r w:rsidRPr="00BB3038">
        <w:rPr>
          <w:rFonts w:hint="eastAsia"/>
        </w:rPr>
        <w:t xml:space="preserve">　２　　　試用期間中または試用期間終了の際、会社が引き続きパートタイム労働者として勤務させることを不適当と認めた者については解雇する。</w:t>
      </w:r>
    </w:p>
    <w:p w:rsidR="00BB3038" w:rsidRPr="00BB3038" w:rsidRDefault="00BB3038" w:rsidP="00BB3038">
      <w:pPr>
        <w:pStyle w:val="a7"/>
      </w:pPr>
    </w:p>
    <w:p w:rsidR="00BB3038" w:rsidRPr="00BB3038" w:rsidRDefault="00BB3038" w:rsidP="00BB3038">
      <w:pPr>
        <w:pStyle w:val="a7"/>
      </w:pPr>
      <w:r w:rsidRPr="00BB3038">
        <w:rPr>
          <w:rFonts w:hint="eastAsia"/>
        </w:rPr>
        <w:t>（労働契約の期間）</w:t>
      </w:r>
    </w:p>
    <w:p w:rsidR="00BB3038" w:rsidRPr="00BB3038" w:rsidRDefault="00BB3038" w:rsidP="00BB3038">
      <w:pPr>
        <w:pStyle w:val="a7"/>
      </w:pPr>
      <w:r w:rsidRPr="00BB3038">
        <w:rPr>
          <w:rFonts w:hint="eastAsia"/>
        </w:rPr>
        <w:t>第７条　　会社は、労働契約の締結に当たって期間の定めをする場合には、３年（満</w:t>
      </w:r>
      <w:r w:rsidRPr="00BB3038">
        <w:t>60</w:t>
      </w:r>
      <w:r w:rsidRPr="00BB3038">
        <w:rPr>
          <w:rFonts w:hint="eastAsia"/>
        </w:rPr>
        <w:t>歳以上のパートタイム労働者との契約については５年）の範囲内で、契約時に本人の希望を考慮のうえ各人別に決定し、別紙の労働条件通知書で示すものとする。</w:t>
      </w:r>
    </w:p>
    <w:p w:rsidR="00BB3038" w:rsidRPr="00BB3038" w:rsidRDefault="00BB3038" w:rsidP="00BB3038">
      <w:pPr>
        <w:pStyle w:val="a7"/>
      </w:pPr>
      <w:r w:rsidRPr="00BB3038">
        <w:rPr>
          <w:rFonts w:hint="eastAsia"/>
        </w:rPr>
        <w:lastRenderedPageBreak/>
        <w:t xml:space="preserve">　２　　　前項の場合において、当該労働契約の期間の満了後における当該契約に係る更新の有無を別紙の労働条件通知書で示す。</w:t>
      </w:r>
    </w:p>
    <w:p w:rsidR="00BB3038" w:rsidRPr="00BB3038" w:rsidRDefault="00BB3038" w:rsidP="00BB3038">
      <w:pPr>
        <w:pStyle w:val="a7"/>
      </w:pPr>
      <w:r w:rsidRPr="00BB3038">
        <w:rPr>
          <w:rFonts w:hint="eastAsia"/>
        </w:rPr>
        <w:t xml:space="preserve">　３　　　当該契約について更新する場合またはしない場合の判断の基準は、以下の事項とする。</w:t>
      </w:r>
    </w:p>
    <w:p w:rsidR="00BB3038" w:rsidRPr="00BB3038" w:rsidRDefault="00BB3038" w:rsidP="00BB3038">
      <w:pPr>
        <w:pStyle w:val="aa"/>
      </w:pPr>
      <w:r w:rsidRPr="00BB3038">
        <w:rPr>
          <w:rFonts w:hint="eastAsia"/>
        </w:rPr>
        <w:t>①　契約期間満了時の業務量により判断する。</w:t>
      </w:r>
    </w:p>
    <w:p w:rsidR="00BB3038" w:rsidRPr="00BB3038" w:rsidRDefault="00BB3038" w:rsidP="00BB3038">
      <w:pPr>
        <w:pStyle w:val="aa"/>
      </w:pPr>
      <w:r w:rsidRPr="00BB3038">
        <w:rPr>
          <w:rFonts w:hint="eastAsia"/>
        </w:rPr>
        <w:t>②　当該パートタイム労働者の勤務成績、態度により判断する。</w:t>
      </w:r>
    </w:p>
    <w:p w:rsidR="00BB3038" w:rsidRPr="00BB3038" w:rsidRDefault="00BB3038" w:rsidP="00BB3038">
      <w:pPr>
        <w:pStyle w:val="aa"/>
      </w:pPr>
      <w:r w:rsidRPr="00BB3038">
        <w:rPr>
          <w:rFonts w:hint="eastAsia"/>
        </w:rPr>
        <w:t>③　当該パートタイム労働者の能力により判断する。</w:t>
      </w:r>
    </w:p>
    <w:p w:rsidR="00BB3038" w:rsidRPr="00BB3038" w:rsidRDefault="00BB3038" w:rsidP="00BB3038">
      <w:pPr>
        <w:pStyle w:val="aa"/>
      </w:pPr>
      <w:r w:rsidRPr="00BB3038">
        <w:rPr>
          <w:rFonts w:hint="eastAsia"/>
        </w:rPr>
        <w:t>④　会社の経営状況により判断する。</w:t>
      </w:r>
    </w:p>
    <w:p w:rsidR="00BB3038" w:rsidRPr="00BB3038" w:rsidRDefault="00BB3038" w:rsidP="00BB3038">
      <w:pPr>
        <w:pStyle w:val="aa"/>
      </w:pPr>
      <w:r w:rsidRPr="00BB3038">
        <w:rPr>
          <w:rFonts w:hint="eastAsia"/>
        </w:rPr>
        <w:t>⑤　従事している業務の進捗状況により判断する。</w:t>
      </w:r>
    </w:p>
    <w:p w:rsidR="00BB3038" w:rsidRPr="00BB3038" w:rsidRDefault="00BB3038" w:rsidP="00BB3038">
      <w:pPr>
        <w:pStyle w:val="a7"/>
      </w:pPr>
    </w:p>
    <w:p w:rsidR="00BB3038" w:rsidRPr="00BB3038" w:rsidRDefault="00BB3038" w:rsidP="00BB3038">
      <w:pPr>
        <w:pStyle w:val="a7"/>
      </w:pPr>
      <w:r w:rsidRPr="00BB3038">
        <w:rPr>
          <w:rFonts w:hint="eastAsia"/>
        </w:rPr>
        <w:t>（無期労働契約への転換）</w:t>
      </w:r>
    </w:p>
    <w:p w:rsidR="00BB3038" w:rsidRPr="00BB3038" w:rsidRDefault="00BB3038" w:rsidP="00BB3038">
      <w:pPr>
        <w:pStyle w:val="a7"/>
      </w:pPr>
      <w:r w:rsidRPr="00BB3038">
        <w:rPr>
          <w:rFonts w:hint="eastAsia"/>
        </w:rPr>
        <w:t>第８条　　平成</w:t>
      </w:r>
      <w:r w:rsidRPr="00BB3038">
        <w:t>25</w:t>
      </w:r>
      <w:r w:rsidRPr="00BB3038">
        <w:rPr>
          <w:rFonts w:hint="eastAsia"/>
        </w:rPr>
        <w:t>年４月１日以降に開始する有期労働契約が反復更新により、通算５年を超えるパートタイム労働者は、５年を超えることとなる有期労働契約の初日から満了日までの間に会社に申し込むことにより、当該有期労働契約の契約期間の末日の翌日から、期間の定めのない労働契約（以下、無期労働契約という）に転換することができる。</w:t>
      </w:r>
    </w:p>
    <w:p w:rsidR="00BB3038" w:rsidRPr="00BB3038" w:rsidRDefault="00BB3038" w:rsidP="00BB3038">
      <w:pPr>
        <w:pStyle w:val="a7"/>
      </w:pPr>
      <w:r w:rsidRPr="00BB3038">
        <w:rPr>
          <w:rFonts w:hint="eastAsia"/>
        </w:rPr>
        <w:t xml:space="preserve">　２　　　前項の有期契約の通算に当たって、労働契約が締結されていない期間（以下、クーリング期間という）が連続して６カ月以上ある場合は、それ以前の契約期間は通算契約期間に含めない。ただし、有期労働契約が１年未満の場合は、クーリング期間は以下の通りとする。</w:t>
      </w:r>
    </w:p>
    <w:p w:rsidR="006C1939" w:rsidRDefault="006C1939" w:rsidP="00CA344A">
      <w:pPr>
        <w:ind w:leftChars="100" w:left="840" w:hangingChars="300" w:hanging="630"/>
        <w:rPr>
          <w:rFonts w:ascii="ＭＳ 明朝" w:hAnsi="ＭＳ 明朝" w:hint="eastAsia"/>
          <w:szCs w:val="21"/>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105"/>
        <w:gridCol w:w="1106"/>
        <w:gridCol w:w="1104"/>
        <w:gridCol w:w="1105"/>
        <w:gridCol w:w="1104"/>
        <w:gridCol w:w="1105"/>
      </w:tblGrid>
      <w:tr w:rsidR="00A96704" w:rsidRPr="00BF2311" w:rsidTr="00BF2311">
        <w:trPr>
          <w:trHeight w:val="606"/>
        </w:trPr>
        <w:tc>
          <w:tcPr>
            <w:tcW w:w="1395" w:type="dxa"/>
            <w:shd w:val="clear" w:color="auto" w:fill="auto"/>
            <w:vAlign w:val="center"/>
          </w:tcPr>
          <w:p w:rsidR="00A96704" w:rsidRPr="00BF2311" w:rsidRDefault="008F53ED" w:rsidP="005A0028">
            <w:pPr>
              <w:spacing w:line="200" w:lineRule="exact"/>
              <w:jc w:val="center"/>
              <w:rPr>
                <w:rFonts w:ascii="ＭＳ 明朝" w:hAnsi="ＭＳ 明朝"/>
                <w:szCs w:val="21"/>
              </w:rPr>
            </w:pPr>
            <w:r w:rsidRPr="00BF2311">
              <w:rPr>
                <w:rFonts w:hint="eastAsia"/>
                <w:sz w:val="16"/>
                <w:szCs w:val="16"/>
              </w:rPr>
              <w:t>通算契約期間</w:t>
            </w:r>
          </w:p>
        </w:tc>
        <w:tc>
          <w:tcPr>
            <w:tcW w:w="1135" w:type="dxa"/>
            <w:shd w:val="clear" w:color="auto" w:fill="auto"/>
            <w:vAlign w:val="center"/>
          </w:tcPr>
          <w:p w:rsidR="00A96704" w:rsidRPr="00BF2311" w:rsidRDefault="00BB0A61" w:rsidP="005A0028">
            <w:pPr>
              <w:spacing w:line="200" w:lineRule="exact"/>
              <w:jc w:val="center"/>
              <w:rPr>
                <w:rFonts w:ascii="ＭＳ 明朝" w:hAnsi="ＭＳ 明朝"/>
                <w:szCs w:val="21"/>
              </w:rPr>
            </w:pPr>
            <w:r w:rsidRPr="00BF2311">
              <w:rPr>
                <w:rFonts w:hint="eastAsia"/>
                <w:sz w:val="16"/>
                <w:szCs w:val="16"/>
              </w:rPr>
              <w:t>10</w:t>
            </w:r>
            <w:r w:rsidRPr="00BF2311">
              <w:rPr>
                <w:rFonts w:hint="eastAsia"/>
                <w:sz w:val="16"/>
                <w:szCs w:val="16"/>
              </w:rPr>
              <w:t>カ月超～</w:t>
            </w:r>
          </w:p>
        </w:tc>
        <w:tc>
          <w:tcPr>
            <w:tcW w:w="1136" w:type="dxa"/>
            <w:shd w:val="clear" w:color="auto" w:fill="auto"/>
            <w:vAlign w:val="center"/>
          </w:tcPr>
          <w:p w:rsidR="00A96704" w:rsidRPr="00BF2311" w:rsidRDefault="00114D79" w:rsidP="005A0028">
            <w:pPr>
              <w:spacing w:line="200" w:lineRule="exact"/>
              <w:jc w:val="center"/>
              <w:rPr>
                <w:rFonts w:ascii="ＭＳ 明朝" w:hAnsi="ＭＳ 明朝"/>
                <w:szCs w:val="21"/>
              </w:rPr>
            </w:pPr>
            <w:r w:rsidRPr="00BF2311">
              <w:rPr>
                <w:rFonts w:hint="eastAsia"/>
                <w:sz w:val="16"/>
                <w:szCs w:val="16"/>
              </w:rPr>
              <w:t>８カ月超～</w:t>
            </w:r>
            <w:r w:rsidR="00BB0A61" w:rsidRPr="00BF2311">
              <w:rPr>
                <w:rFonts w:hint="eastAsia"/>
                <w:sz w:val="16"/>
                <w:szCs w:val="16"/>
              </w:rPr>
              <w:t>10</w:t>
            </w:r>
            <w:r w:rsidR="00BB0A61" w:rsidRPr="00BF2311">
              <w:rPr>
                <w:rFonts w:hint="eastAsia"/>
                <w:sz w:val="16"/>
                <w:szCs w:val="16"/>
              </w:rPr>
              <w:t>カ月以下</w:t>
            </w:r>
          </w:p>
        </w:tc>
        <w:tc>
          <w:tcPr>
            <w:tcW w:w="1135" w:type="dxa"/>
            <w:shd w:val="clear" w:color="auto" w:fill="auto"/>
            <w:vAlign w:val="center"/>
          </w:tcPr>
          <w:p w:rsidR="00A96704" w:rsidRPr="00BF2311" w:rsidRDefault="00114D79" w:rsidP="005A0028">
            <w:pPr>
              <w:spacing w:line="200" w:lineRule="exact"/>
              <w:jc w:val="center"/>
              <w:rPr>
                <w:rFonts w:ascii="ＭＳ 明朝" w:hAnsi="ＭＳ 明朝"/>
                <w:szCs w:val="21"/>
              </w:rPr>
            </w:pPr>
            <w:r w:rsidRPr="00BF2311">
              <w:rPr>
                <w:rFonts w:hint="eastAsia"/>
                <w:sz w:val="16"/>
                <w:szCs w:val="16"/>
              </w:rPr>
              <w:t>６カ月超～</w:t>
            </w:r>
            <w:r w:rsidR="00BB0A61" w:rsidRPr="00BF2311">
              <w:rPr>
                <w:rFonts w:hint="eastAsia"/>
                <w:sz w:val="16"/>
                <w:szCs w:val="16"/>
              </w:rPr>
              <w:t>８カ月以下</w:t>
            </w:r>
          </w:p>
        </w:tc>
        <w:tc>
          <w:tcPr>
            <w:tcW w:w="1136" w:type="dxa"/>
            <w:shd w:val="clear" w:color="auto" w:fill="auto"/>
            <w:vAlign w:val="center"/>
          </w:tcPr>
          <w:p w:rsidR="00A96704" w:rsidRPr="00BF2311" w:rsidRDefault="00114D79" w:rsidP="005A0028">
            <w:pPr>
              <w:spacing w:line="200" w:lineRule="exact"/>
              <w:jc w:val="center"/>
              <w:rPr>
                <w:rFonts w:ascii="ＭＳ 明朝" w:hAnsi="ＭＳ 明朝"/>
                <w:szCs w:val="21"/>
              </w:rPr>
            </w:pPr>
            <w:r w:rsidRPr="00BF2311">
              <w:rPr>
                <w:rFonts w:hint="eastAsia"/>
                <w:sz w:val="16"/>
                <w:szCs w:val="16"/>
              </w:rPr>
              <w:t>４カ月超～</w:t>
            </w:r>
            <w:r w:rsidR="00BB0A61" w:rsidRPr="00BF2311">
              <w:rPr>
                <w:rFonts w:hint="eastAsia"/>
                <w:sz w:val="16"/>
                <w:szCs w:val="16"/>
              </w:rPr>
              <w:t>６カ月以下</w:t>
            </w:r>
          </w:p>
        </w:tc>
        <w:tc>
          <w:tcPr>
            <w:tcW w:w="1135" w:type="dxa"/>
            <w:shd w:val="clear" w:color="auto" w:fill="auto"/>
            <w:vAlign w:val="center"/>
          </w:tcPr>
          <w:p w:rsidR="00A96704" w:rsidRPr="00BF2311" w:rsidRDefault="00BB0A61" w:rsidP="005A0028">
            <w:pPr>
              <w:spacing w:line="200" w:lineRule="exact"/>
              <w:jc w:val="center"/>
              <w:rPr>
                <w:rFonts w:ascii="ＭＳ 明朝" w:hAnsi="ＭＳ 明朝"/>
                <w:szCs w:val="21"/>
              </w:rPr>
            </w:pPr>
            <w:r w:rsidRPr="00BF2311">
              <w:rPr>
                <w:rFonts w:hint="eastAsia"/>
                <w:sz w:val="16"/>
                <w:szCs w:val="16"/>
              </w:rPr>
              <w:t>２カ月超～４カ月以下</w:t>
            </w:r>
          </w:p>
        </w:tc>
        <w:tc>
          <w:tcPr>
            <w:tcW w:w="1136" w:type="dxa"/>
            <w:shd w:val="clear" w:color="auto" w:fill="auto"/>
            <w:vAlign w:val="center"/>
          </w:tcPr>
          <w:p w:rsidR="00A96704" w:rsidRPr="00BF2311" w:rsidRDefault="00253E49" w:rsidP="005A0028">
            <w:pPr>
              <w:spacing w:line="200" w:lineRule="exact"/>
              <w:jc w:val="center"/>
              <w:rPr>
                <w:rFonts w:ascii="ＭＳ 明朝" w:hAnsi="ＭＳ 明朝"/>
                <w:szCs w:val="21"/>
              </w:rPr>
            </w:pPr>
            <w:r w:rsidRPr="00BF2311">
              <w:rPr>
                <w:rFonts w:hint="eastAsia"/>
                <w:sz w:val="16"/>
                <w:szCs w:val="16"/>
              </w:rPr>
              <w:t>２カ月以下</w:t>
            </w:r>
          </w:p>
        </w:tc>
      </w:tr>
      <w:tr w:rsidR="00A96704" w:rsidRPr="00BF2311" w:rsidTr="00BF2311">
        <w:tc>
          <w:tcPr>
            <w:tcW w:w="1395" w:type="dxa"/>
            <w:shd w:val="clear" w:color="auto" w:fill="auto"/>
            <w:vAlign w:val="center"/>
          </w:tcPr>
          <w:p w:rsidR="00A96704" w:rsidRPr="00BF2311" w:rsidRDefault="00253E49" w:rsidP="00BF2311">
            <w:pPr>
              <w:jc w:val="center"/>
              <w:rPr>
                <w:rFonts w:ascii="ＭＳ 明朝" w:hAnsi="ＭＳ 明朝"/>
                <w:szCs w:val="21"/>
              </w:rPr>
            </w:pPr>
            <w:r w:rsidRPr="00BF2311">
              <w:rPr>
                <w:rFonts w:hint="eastAsia"/>
                <w:sz w:val="16"/>
                <w:szCs w:val="16"/>
              </w:rPr>
              <w:t>クーリング期間</w:t>
            </w:r>
          </w:p>
        </w:tc>
        <w:tc>
          <w:tcPr>
            <w:tcW w:w="1135"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６カ月</w:t>
            </w:r>
          </w:p>
        </w:tc>
        <w:tc>
          <w:tcPr>
            <w:tcW w:w="1136"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５カ月</w:t>
            </w:r>
          </w:p>
        </w:tc>
        <w:tc>
          <w:tcPr>
            <w:tcW w:w="1135"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４カ月</w:t>
            </w:r>
          </w:p>
        </w:tc>
        <w:tc>
          <w:tcPr>
            <w:tcW w:w="1136"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３カ月</w:t>
            </w:r>
          </w:p>
        </w:tc>
        <w:tc>
          <w:tcPr>
            <w:tcW w:w="1135"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２カ月</w:t>
            </w:r>
          </w:p>
        </w:tc>
        <w:tc>
          <w:tcPr>
            <w:tcW w:w="1136" w:type="dxa"/>
            <w:shd w:val="clear" w:color="auto" w:fill="auto"/>
            <w:vAlign w:val="center"/>
          </w:tcPr>
          <w:p w:rsidR="00A96704" w:rsidRPr="00BF2311" w:rsidRDefault="004C382F" w:rsidP="00BF2311">
            <w:pPr>
              <w:jc w:val="center"/>
              <w:rPr>
                <w:rFonts w:ascii="ＭＳ 明朝" w:hAnsi="ＭＳ 明朝"/>
                <w:szCs w:val="21"/>
              </w:rPr>
            </w:pPr>
            <w:r w:rsidRPr="00BF2311">
              <w:rPr>
                <w:rFonts w:hint="eastAsia"/>
                <w:sz w:val="16"/>
                <w:szCs w:val="16"/>
              </w:rPr>
              <w:t>1</w:t>
            </w:r>
            <w:r w:rsidRPr="00BF2311">
              <w:rPr>
                <w:rFonts w:hint="eastAsia"/>
                <w:sz w:val="16"/>
                <w:szCs w:val="16"/>
              </w:rPr>
              <w:t>カ月</w:t>
            </w:r>
          </w:p>
        </w:tc>
      </w:tr>
    </w:tbl>
    <w:p w:rsidR="00746737" w:rsidRDefault="00746737" w:rsidP="00BB3038">
      <w:pPr>
        <w:pStyle w:val="a7"/>
        <w:rPr>
          <w:rFonts w:hint="eastAsia"/>
        </w:rPr>
      </w:pPr>
    </w:p>
    <w:p w:rsidR="00BB3038" w:rsidRDefault="00BB3038" w:rsidP="00BB3038">
      <w:pPr>
        <w:pStyle w:val="a7"/>
        <w:rPr>
          <w:rFonts w:cs="ＭＳ 明朝"/>
        </w:rPr>
      </w:pPr>
      <w:r w:rsidRPr="00BB3038">
        <w:rPr>
          <w:rFonts w:hint="eastAsia"/>
        </w:rPr>
        <w:t xml:space="preserve">　３　　　第１項の規定により無期労働契約へ転換したパートタイム労働者については、社員の就業規則は適用せず、現に締結している有期労働契約の労働条件を引き続き適用することとする。ただし、無期労働契約に転換した従業員に係る定年は、満</w:t>
      </w:r>
      <w:r w:rsidRPr="00BB3038">
        <w:t>60</w:t>
      </w:r>
      <w:r w:rsidRPr="00BB3038">
        <w:rPr>
          <w:rFonts w:hint="eastAsia"/>
        </w:rPr>
        <w:t>歳とし、定年に達</w:t>
      </w:r>
      <w:r>
        <w:rPr>
          <w:rFonts w:cs="ＭＳ 明朝" w:hint="eastAsia"/>
        </w:rPr>
        <w:t>した日の属する月の末日をもって退職する。</w:t>
      </w:r>
    </w:p>
    <w:p w:rsidR="00BB3038" w:rsidRDefault="00BB3038" w:rsidP="00BB3038">
      <w:pPr>
        <w:pStyle w:val="a7"/>
        <w:rPr>
          <w:rFonts w:cs="ＭＳ 明朝"/>
        </w:rPr>
      </w:pPr>
    </w:p>
    <w:p w:rsidR="00BB3038" w:rsidRDefault="00BB3038" w:rsidP="00BB3038">
      <w:pPr>
        <w:pStyle w:val="a7"/>
        <w:rPr>
          <w:rFonts w:cs="ＭＳ 明朝"/>
        </w:rPr>
      </w:pPr>
      <w:r>
        <w:rPr>
          <w:rFonts w:cs="ＭＳ 明朝" w:hint="eastAsia"/>
        </w:rPr>
        <w:t>（労働条件の明示）</w:t>
      </w:r>
    </w:p>
    <w:p w:rsidR="00BB3038" w:rsidRPr="00BB3038" w:rsidRDefault="00BB3038" w:rsidP="00BB3038">
      <w:pPr>
        <w:pStyle w:val="a7"/>
      </w:pPr>
      <w:r w:rsidRPr="00BB3038">
        <w:rPr>
          <w:rFonts w:hint="eastAsia"/>
        </w:rPr>
        <w:t>第９条　　会社は、パートタイム労働者の採用に際しては、別紙の労働条件通知書およびこの規則の写しを交付して採用時の労働条件を明示するものとする。</w:t>
      </w:r>
    </w:p>
    <w:p w:rsidR="00BB3038" w:rsidRPr="00BB3038" w:rsidRDefault="00BB3038" w:rsidP="00BB3038">
      <w:pPr>
        <w:pStyle w:val="a7"/>
      </w:pPr>
    </w:p>
    <w:p w:rsidR="00BB3038" w:rsidRDefault="00BB3038" w:rsidP="00BB3038">
      <w:pPr>
        <w:pStyle w:val="a7"/>
        <w:rPr>
          <w:rFonts w:cs="ＭＳ 明朝"/>
        </w:rPr>
      </w:pPr>
      <w:r>
        <w:rPr>
          <w:rFonts w:cs="ＭＳ 明朝" w:hint="eastAsia"/>
        </w:rPr>
        <w:t>（社員への転換）</w:t>
      </w:r>
    </w:p>
    <w:p w:rsidR="00BB3038" w:rsidRDefault="00BB3038" w:rsidP="00BB3038">
      <w:pPr>
        <w:pStyle w:val="a7"/>
        <w:rPr>
          <w:rFonts w:cs="ＭＳ 明朝"/>
        </w:rPr>
      </w:pPr>
      <w:r>
        <w:rPr>
          <w:rFonts w:cs="ＭＳ 明朝" w:hint="eastAsia"/>
        </w:rPr>
        <w:t>第</w:t>
      </w:r>
      <w:r w:rsidR="00FA6E17">
        <w:rPr>
          <w:rFonts w:cs="ＭＳ 明朝" w:hint="eastAsia"/>
        </w:rPr>
        <w:t>１０</w:t>
      </w:r>
      <w:r>
        <w:rPr>
          <w:rFonts w:cs="ＭＳ 明朝" w:hint="eastAsia"/>
        </w:rPr>
        <w:t>条　１年以上勤続し、社員への転換を希望するパートタイム労働者については、次の要件を満たす場合、社員として採用し、労働契約を締結するものとする。</w:t>
      </w:r>
    </w:p>
    <w:p w:rsidR="00BB3038" w:rsidRPr="00B91AB4" w:rsidRDefault="00BB3038" w:rsidP="00BB3038">
      <w:pPr>
        <w:pStyle w:val="aa"/>
        <w:rPr>
          <w:rFonts w:ascii="ＭＳ 明朝" w:hAnsi="ＭＳ 明朝"/>
        </w:rPr>
      </w:pPr>
      <w:r w:rsidRPr="00B91AB4">
        <w:rPr>
          <w:rFonts w:ascii="ＭＳ 明朝" w:hAnsi="ＭＳ 明朝" w:hint="eastAsia"/>
        </w:rPr>
        <w:lastRenderedPageBreak/>
        <w:t>①　１日８時間、１週</w:t>
      </w:r>
      <w:r w:rsidRPr="00B91AB4">
        <w:rPr>
          <w:rFonts w:ascii="ＭＳ 明朝" w:hAnsi="ＭＳ 明朝"/>
        </w:rPr>
        <w:t>40</w:t>
      </w:r>
      <w:r w:rsidRPr="00B91AB4">
        <w:rPr>
          <w:rFonts w:ascii="ＭＳ 明朝" w:hAnsi="ＭＳ 明朝" w:hint="eastAsia"/>
        </w:rPr>
        <w:t>時間の勤務ができること</w:t>
      </w:r>
    </w:p>
    <w:p w:rsidR="00BB3038" w:rsidRPr="00B91AB4" w:rsidRDefault="00BB3038" w:rsidP="00BB3038">
      <w:pPr>
        <w:pStyle w:val="aa"/>
        <w:rPr>
          <w:rFonts w:ascii="ＭＳ 明朝" w:hAnsi="ＭＳ 明朝"/>
        </w:rPr>
      </w:pPr>
      <w:r w:rsidRPr="00B91AB4">
        <w:rPr>
          <w:rFonts w:ascii="ＭＳ 明朝" w:hAnsi="ＭＳ 明朝" w:hint="eastAsia"/>
        </w:rPr>
        <w:t>②　所属長の推薦があること</w:t>
      </w:r>
    </w:p>
    <w:p w:rsidR="00BB3038" w:rsidRPr="00B91AB4" w:rsidRDefault="00BB3038" w:rsidP="00BB3038">
      <w:pPr>
        <w:pStyle w:val="aa"/>
        <w:rPr>
          <w:rFonts w:ascii="ＭＳ 明朝" w:hAnsi="ＭＳ 明朝"/>
        </w:rPr>
      </w:pPr>
      <w:r w:rsidRPr="00B91AB4">
        <w:rPr>
          <w:rFonts w:ascii="ＭＳ 明朝" w:hAnsi="ＭＳ 明朝" w:hint="eastAsia"/>
        </w:rPr>
        <w:t>③　面接試験に合格したこと</w:t>
      </w:r>
    </w:p>
    <w:p w:rsidR="00BB3038" w:rsidRPr="00B91AB4" w:rsidRDefault="00BB3038" w:rsidP="00BB3038">
      <w:pPr>
        <w:pStyle w:val="a7"/>
      </w:pPr>
      <w:r w:rsidRPr="00B91AB4">
        <w:rPr>
          <w:rFonts w:hint="eastAsia"/>
        </w:rPr>
        <w:t xml:space="preserve">　２　　　前項の場合において、会社は当該パートタイム労働者に対して必要な教育訓練を行う。</w:t>
      </w:r>
    </w:p>
    <w:p w:rsidR="00BB3038" w:rsidRPr="00B91AB4" w:rsidRDefault="00BB3038" w:rsidP="00BB3038">
      <w:pPr>
        <w:pStyle w:val="a7"/>
      </w:pPr>
      <w:r w:rsidRPr="00B91AB4">
        <w:rPr>
          <w:rFonts w:hint="eastAsia"/>
        </w:rPr>
        <w:t xml:space="preserve">　３　　　年次有給休暇の付与日数の算定および退職金の算定において、パートタイム労働者としての勤続年数を通算する。</w:t>
      </w:r>
    </w:p>
    <w:p w:rsidR="00BB3038" w:rsidRDefault="00BB3038" w:rsidP="00BB3038">
      <w:pPr>
        <w:pStyle w:val="a7"/>
        <w:rPr>
          <w:rFonts w:cs="ＭＳ 明朝"/>
        </w:rPr>
      </w:pPr>
    </w:p>
    <w:p w:rsidR="00BB3038" w:rsidRPr="00B91AB4" w:rsidRDefault="00BB3038" w:rsidP="00BB3038">
      <w:pPr>
        <w:pStyle w:val="a7"/>
        <w:rPr>
          <w:rFonts w:cs="ＭＳ 明朝"/>
        </w:rPr>
      </w:pPr>
      <w:r w:rsidRPr="00B91AB4">
        <w:rPr>
          <w:rFonts w:cs="ＭＳ 明朝" w:hint="eastAsia"/>
        </w:rPr>
        <w:t>（退　職）</w:t>
      </w:r>
    </w:p>
    <w:p w:rsidR="00BB3038" w:rsidRPr="00B91AB4" w:rsidRDefault="00BB3038" w:rsidP="00BB3038">
      <w:pPr>
        <w:pStyle w:val="a7"/>
        <w:rPr>
          <w:rFonts w:cs="ＭＳ 明朝"/>
        </w:rPr>
      </w:pPr>
      <w:r w:rsidRPr="00B91AB4">
        <w:rPr>
          <w:rFonts w:cs="ＭＳ 明朝" w:hint="eastAsia"/>
        </w:rPr>
        <w:t>第１１条　パートタイム労働者が次のいずれかに該当するときは、退職とする。</w:t>
      </w:r>
    </w:p>
    <w:p w:rsidR="00BB3038" w:rsidRPr="00B91AB4" w:rsidRDefault="00BB3038" w:rsidP="00BB3038">
      <w:pPr>
        <w:pStyle w:val="aa"/>
        <w:rPr>
          <w:rFonts w:ascii="ＭＳ 明朝" w:hAnsi="ＭＳ 明朝"/>
        </w:rPr>
      </w:pPr>
      <w:r w:rsidRPr="00B91AB4">
        <w:rPr>
          <w:rFonts w:ascii="ＭＳ 明朝" w:hAnsi="ＭＳ 明朝" w:hint="eastAsia"/>
        </w:rPr>
        <w:t>①　労働契約に期間の定めがあり、かつ、労働条件通知書にその契約の更新がない旨あらかじめ示されている場合は、その期間が満了したとき</w:t>
      </w:r>
    </w:p>
    <w:p w:rsidR="00BB3038" w:rsidRPr="00B91AB4" w:rsidRDefault="00BB3038" w:rsidP="00BB3038">
      <w:pPr>
        <w:pStyle w:val="aa"/>
        <w:rPr>
          <w:rFonts w:ascii="ＭＳ 明朝" w:hAnsi="ＭＳ 明朝"/>
        </w:rPr>
      </w:pPr>
      <w:r w:rsidRPr="00B91AB4">
        <w:rPr>
          <w:rFonts w:ascii="ＭＳ 明朝" w:hAnsi="ＭＳ 明朝" w:hint="eastAsia"/>
        </w:rPr>
        <w:t>②　本人の都合により退職を申し出て会社が認めた時、または退職の申し出をしてから</w:t>
      </w:r>
      <w:r w:rsidRPr="00B91AB4">
        <w:rPr>
          <w:rFonts w:ascii="ＭＳ 明朝" w:hAnsi="ＭＳ 明朝"/>
        </w:rPr>
        <w:t>14</w:t>
      </w:r>
      <w:r w:rsidRPr="00B91AB4">
        <w:rPr>
          <w:rFonts w:ascii="ＭＳ 明朝" w:hAnsi="ＭＳ 明朝" w:hint="eastAsia"/>
        </w:rPr>
        <w:t>日を経過したとき</w:t>
      </w:r>
    </w:p>
    <w:p w:rsidR="00BB3038" w:rsidRPr="00B91AB4" w:rsidRDefault="00BB3038" w:rsidP="00BB3038">
      <w:pPr>
        <w:pStyle w:val="aa"/>
        <w:rPr>
          <w:rFonts w:ascii="ＭＳ 明朝" w:hAnsi="ＭＳ 明朝"/>
        </w:rPr>
      </w:pPr>
      <w:r w:rsidRPr="00B91AB4">
        <w:rPr>
          <w:rFonts w:ascii="ＭＳ 明朝" w:hAnsi="ＭＳ 明朝" w:hint="eastAsia"/>
        </w:rPr>
        <w:t>③　本人が死亡したとき</w:t>
      </w:r>
    </w:p>
    <w:p w:rsidR="00BB3038" w:rsidRPr="00B91AB4" w:rsidRDefault="00BB3038" w:rsidP="00BB3038">
      <w:pPr>
        <w:pStyle w:val="a7"/>
      </w:pPr>
      <w:r w:rsidRPr="00B91AB4">
        <w:rPr>
          <w:rFonts w:hint="eastAsia"/>
        </w:rPr>
        <w:t xml:space="preserve">　２　　　パートタイム労働者が、退職の場合において、使用期間、業務の種類、その事業における地位、賃金または退職の事由（退職の事由が解雇の場合はその理由を含む）について証明書を請求した場合は、遅滞なくこれを交付する。</w:t>
      </w:r>
    </w:p>
    <w:p w:rsidR="00BB3038" w:rsidRDefault="00BB3038" w:rsidP="00BB3038">
      <w:pPr>
        <w:pStyle w:val="a7"/>
        <w:rPr>
          <w:rFonts w:cs="ＭＳ 明朝"/>
        </w:rPr>
      </w:pPr>
    </w:p>
    <w:p w:rsidR="00BB3038" w:rsidRDefault="00BB3038" w:rsidP="00BB3038">
      <w:pPr>
        <w:pStyle w:val="a7"/>
        <w:rPr>
          <w:rFonts w:cs="ＭＳ 明朝"/>
        </w:rPr>
      </w:pPr>
      <w:r>
        <w:rPr>
          <w:rFonts w:cs="ＭＳ 明朝" w:hint="eastAsia"/>
        </w:rPr>
        <w:t>（雇止め）</w:t>
      </w:r>
    </w:p>
    <w:p w:rsidR="00BB3038" w:rsidRDefault="00BB3038" w:rsidP="00BB3038">
      <w:pPr>
        <w:pStyle w:val="a7"/>
        <w:rPr>
          <w:rFonts w:cs="ＭＳ 明朝"/>
        </w:rPr>
      </w:pPr>
      <w:r>
        <w:rPr>
          <w:rFonts w:cs="ＭＳ 明朝" w:hint="eastAsia"/>
        </w:rPr>
        <w:t>第１２条　労働契約に期間の定めがあり、労働条件通知書にその契約を更新する場合がある旨をあらかじめ明示していたパートタイム労働者の労働契約を更新しない場合には、少なくとも契約が満了する日の</w:t>
      </w:r>
      <w:r>
        <w:rPr>
          <w:rFonts w:cs="ＭＳ 明朝"/>
        </w:rPr>
        <w:t>30</w:t>
      </w:r>
      <w:r>
        <w:rPr>
          <w:rFonts w:cs="ＭＳ 明朝" w:hint="eastAsia"/>
        </w:rPr>
        <w:t>日前までに予告する。</w:t>
      </w:r>
    </w:p>
    <w:p w:rsidR="00BB3038" w:rsidRPr="00BB3038" w:rsidRDefault="00BB3038" w:rsidP="00BB3038">
      <w:pPr>
        <w:pStyle w:val="a7"/>
      </w:pPr>
      <w:r w:rsidRPr="00BB3038">
        <w:rPr>
          <w:rFonts w:hint="eastAsia"/>
        </w:rPr>
        <w:t xml:space="preserve">　２　　　前項の場合において、当該パートタイム労働者が、雇止めの予告後に雇止めの理由について証明書を請求した場合には、遅滞なくこれを交付する。雇止めの後においても同様とする。</w:t>
      </w:r>
    </w:p>
    <w:p w:rsidR="00BB3038" w:rsidRDefault="00BB3038" w:rsidP="00BB3038">
      <w:pPr>
        <w:pStyle w:val="a7"/>
        <w:rPr>
          <w:rFonts w:cs="ＭＳ 明朝"/>
        </w:rPr>
      </w:pPr>
    </w:p>
    <w:p w:rsidR="00BB3038" w:rsidRDefault="00BB3038" w:rsidP="00BB3038">
      <w:pPr>
        <w:pStyle w:val="a7"/>
        <w:rPr>
          <w:rFonts w:cs="ＭＳ 明朝"/>
        </w:rPr>
      </w:pPr>
      <w:r>
        <w:rPr>
          <w:rFonts w:cs="ＭＳ 明朝" w:hint="eastAsia"/>
        </w:rPr>
        <w:t>（解　雇）</w:t>
      </w:r>
    </w:p>
    <w:p w:rsidR="00BB3038" w:rsidRDefault="00BB3038" w:rsidP="00BB3038">
      <w:pPr>
        <w:pStyle w:val="a7"/>
        <w:rPr>
          <w:rFonts w:cs="ＭＳ 明朝"/>
        </w:rPr>
      </w:pPr>
      <w:r>
        <w:rPr>
          <w:rFonts w:cs="ＭＳ 明朝" w:hint="eastAsia"/>
        </w:rPr>
        <w:t>第１３条　パートタイム労働者が次の各号の一に該当するときは、解雇する。</w:t>
      </w:r>
    </w:p>
    <w:p w:rsidR="00BB3038" w:rsidRDefault="00BB3038" w:rsidP="00BB3038">
      <w:pPr>
        <w:pStyle w:val="aa"/>
      </w:pPr>
      <w:r>
        <w:rPr>
          <w:rFonts w:hint="eastAsia"/>
        </w:rPr>
        <w:t>①　勤務成績または業務能率が著しく不良で、向上の見込みがなく、就業に適さないと認められたとき</w:t>
      </w:r>
    </w:p>
    <w:p w:rsidR="00BB3038" w:rsidRDefault="00BB3038" w:rsidP="00BB3038">
      <w:pPr>
        <w:pStyle w:val="aa"/>
      </w:pPr>
      <w:r>
        <w:rPr>
          <w:rFonts w:hint="eastAsia"/>
        </w:rPr>
        <w:t>②　業務上の負傷または疾病による療養の開始後３年を経過しても当該負傷または疾病が治らない場合であって、パートタイム労働者が傷病補償年金を受けているとき、または受けることとなったとき（会社が打切補償を支払ったときを含む）</w:t>
      </w:r>
    </w:p>
    <w:p w:rsidR="00BB3038" w:rsidRDefault="00BB3038" w:rsidP="00BB3038">
      <w:pPr>
        <w:pStyle w:val="aa"/>
      </w:pPr>
      <w:r>
        <w:rPr>
          <w:rFonts w:hint="eastAsia"/>
        </w:rPr>
        <w:t>③　精神または身体の障害については、適正な雇用管理を行い、雇用の継続に配慮してもなお業務に耐えられないと認められたとき</w:t>
      </w:r>
    </w:p>
    <w:p w:rsidR="00BB3038" w:rsidRDefault="00BB3038" w:rsidP="00BB3038">
      <w:pPr>
        <w:pStyle w:val="aa"/>
      </w:pPr>
      <w:r>
        <w:rPr>
          <w:rFonts w:hint="eastAsia"/>
        </w:rPr>
        <w:lastRenderedPageBreak/>
        <w:t>④　事業の運営上やむを得ない事情または天災事変その他これに準ずるやむを得ない事情により、事業の継続が困難となったとき、または事業の縮小・転換、部門の閉鎖等を行う必要が生じ、他の業務に転換させることが困難なとき</w:t>
      </w:r>
    </w:p>
    <w:p w:rsidR="00BB3038" w:rsidRDefault="00BB3038" w:rsidP="00BB3038">
      <w:pPr>
        <w:pStyle w:val="aa"/>
      </w:pPr>
      <w:r>
        <w:rPr>
          <w:rFonts w:hint="eastAsia"/>
        </w:rPr>
        <w:t>⑤　その他前各号に準ずるやむを得ない事由があったとき</w:t>
      </w:r>
    </w:p>
    <w:p w:rsidR="00BB3038" w:rsidRPr="00BB3038" w:rsidRDefault="00BB3038" w:rsidP="00BB3038">
      <w:pPr>
        <w:pStyle w:val="a7"/>
      </w:pPr>
      <w:r w:rsidRPr="00BB3038">
        <w:rPr>
          <w:rFonts w:hint="eastAsia"/>
        </w:rPr>
        <w:t xml:space="preserve">　２　　　前項の規定による解雇に際して、パートタイム労働者から請求があった場合は解雇の理由について証明書を遅滞なく交付する。</w:t>
      </w:r>
    </w:p>
    <w:p w:rsidR="00BB3038" w:rsidRDefault="00BB3038" w:rsidP="00BB3038">
      <w:pPr>
        <w:pStyle w:val="a7"/>
        <w:rPr>
          <w:rFonts w:cs="ＭＳ 明朝"/>
        </w:rPr>
      </w:pPr>
    </w:p>
    <w:p w:rsidR="00BB3038" w:rsidRPr="00B91AB4" w:rsidRDefault="00BB3038" w:rsidP="00BB3038">
      <w:pPr>
        <w:pStyle w:val="a7"/>
        <w:rPr>
          <w:rFonts w:cs="ＭＳ 明朝"/>
        </w:rPr>
      </w:pPr>
      <w:r w:rsidRPr="00B91AB4">
        <w:rPr>
          <w:rFonts w:cs="ＭＳ 明朝" w:hint="eastAsia"/>
        </w:rPr>
        <w:t>（解雇の予告）</w:t>
      </w:r>
    </w:p>
    <w:p w:rsidR="00BB3038" w:rsidRPr="00B91AB4" w:rsidRDefault="00BB3038" w:rsidP="00BB3038">
      <w:pPr>
        <w:pStyle w:val="a7"/>
        <w:rPr>
          <w:rFonts w:cs="ＭＳ 明朝"/>
        </w:rPr>
      </w:pPr>
      <w:r w:rsidRPr="00B91AB4">
        <w:rPr>
          <w:rFonts w:cs="ＭＳ 明朝" w:hint="eastAsia"/>
        </w:rPr>
        <w:t>第１４条　パートタイム労働者を解雇するときは、</w:t>
      </w:r>
      <w:r w:rsidRPr="00B91AB4">
        <w:rPr>
          <w:rFonts w:cs="ＭＳ 明朝"/>
        </w:rPr>
        <w:t>30</w:t>
      </w:r>
      <w:r w:rsidRPr="00B91AB4">
        <w:rPr>
          <w:rFonts w:cs="ＭＳ 明朝" w:hint="eastAsia"/>
        </w:rPr>
        <w:t>日前に予告するか、または</w:t>
      </w:r>
      <w:r w:rsidRPr="00B91AB4">
        <w:rPr>
          <w:rFonts w:cs="ＭＳ 明朝"/>
        </w:rPr>
        <w:t>30</w:t>
      </w:r>
      <w:r w:rsidRPr="00B91AB4">
        <w:rPr>
          <w:rFonts w:cs="ＭＳ 明朝" w:hint="eastAsia"/>
        </w:rPr>
        <w:t>日分の平均賃金を支払う。ただし、次の各号の一に該当するパートタイム労働者については、この限りではない。</w:t>
      </w:r>
    </w:p>
    <w:p w:rsidR="00BB3038" w:rsidRPr="00B91AB4" w:rsidRDefault="00BB3038" w:rsidP="00BB3038">
      <w:pPr>
        <w:pStyle w:val="aa"/>
        <w:rPr>
          <w:rFonts w:ascii="ＭＳ 明朝" w:hAnsi="ＭＳ 明朝"/>
        </w:rPr>
      </w:pPr>
      <w:r w:rsidRPr="00B91AB4">
        <w:rPr>
          <w:rFonts w:ascii="ＭＳ 明朝" w:hAnsi="ＭＳ 明朝" w:hint="eastAsia"/>
        </w:rPr>
        <w:t>①　２カ月以内の期間を定めて使用する者で、使用期間が当初の所定期間を超えない者</w:t>
      </w:r>
    </w:p>
    <w:p w:rsidR="00BB3038" w:rsidRPr="00B91AB4" w:rsidRDefault="00BB3038" w:rsidP="00BB3038">
      <w:pPr>
        <w:pStyle w:val="aa"/>
        <w:rPr>
          <w:rFonts w:ascii="ＭＳ 明朝" w:hAnsi="ＭＳ 明朝"/>
        </w:rPr>
      </w:pPr>
      <w:r w:rsidRPr="00B91AB4">
        <w:rPr>
          <w:rFonts w:ascii="ＭＳ 明朝" w:hAnsi="ＭＳ 明朝" w:hint="eastAsia"/>
        </w:rPr>
        <w:t>②　季節的業務に４カ月以内の期間を定めて使用する者で、使用期間が当初の所定期間を超えない者</w:t>
      </w:r>
    </w:p>
    <w:p w:rsidR="00BB3038" w:rsidRPr="00B91AB4" w:rsidRDefault="00BB3038" w:rsidP="00BB3038">
      <w:pPr>
        <w:pStyle w:val="aa"/>
        <w:rPr>
          <w:rFonts w:ascii="ＭＳ 明朝" w:hAnsi="ＭＳ 明朝"/>
        </w:rPr>
      </w:pPr>
      <w:r w:rsidRPr="00B91AB4">
        <w:rPr>
          <w:rFonts w:ascii="ＭＳ 明朝" w:hAnsi="ＭＳ 明朝" w:hint="eastAsia"/>
        </w:rPr>
        <w:t>③　試用期間中のパートタイム労働者で、雇入れ後</w:t>
      </w:r>
      <w:r w:rsidRPr="00B91AB4">
        <w:rPr>
          <w:rFonts w:ascii="ＭＳ 明朝" w:hAnsi="ＭＳ 明朝"/>
        </w:rPr>
        <w:t>14</w:t>
      </w:r>
      <w:r w:rsidRPr="00B91AB4">
        <w:rPr>
          <w:rFonts w:ascii="ＭＳ 明朝" w:hAnsi="ＭＳ 明朝" w:hint="eastAsia"/>
        </w:rPr>
        <w:t>日以内の者</w:t>
      </w:r>
    </w:p>
    <w:p w:rsidR="00BB3038" w:rsidRPr="00B91AB4" w:rsidRDefault="00BB3038" w:rsidP="00BB3038">
      <w:pPr>
        <w:pStyle w:val="a7"/>
      </w:pPr>
      <w:r w:rsidRPr="00B91AB4">
        <w:rPr>
          <w:rFonts w:hint="eastAsia"/>
        </w:rPr>
        <w:t xml:space="preserve">　２　　　前項の予告期間は、１日について平均賃金を支払った場合は、その日数だけ短縮する。</w:t>
      </w:r>
    </w:p>
    <w:p w:rsidR="00BB3038" w:rsidRPr="00B91AB4" w:rsidRDefault="00BB3038" w:rsidP="00BB3038">
      <w:pPr>
        <w:pStyle w:val="a7"/>
        <w:rPr>
          <w:rFonts w:cs="ＭＳ 明朝"/>
        </w:rPr>
      </w:pPr>
    </w:p>
    <w:p w:rsidR="00BB3038" w:rsidRPr="00B91AB4" w:rsidRDefault="00BB3038" w:rsidP="00BB3038">
      <w:pPr>
        <w:pStyle w:val="a7"/>
        <w:rPr>
          <w:rFonts w:cs="ＭＳ 明朝"/>
        </w:rPr>
      </w:pPr>
      <w:r w:rsidRPr="00B91AB4">
        <w:rPr>
          <w:rFonts w:cs="ＭＳ 明朝" w:hint="eastAsia"/>
        </w:rPr>
        <w:t>（解雇制限）</w:t>
      </w:r>
    </w:p>
    <w:p w:rsidR="00BB3038" w:rsidRPr="00B91AB4" w:rsidRDefault="00BB3038" w:rsidP="00BB3038">
      <w:pPr>
        <w:pStyle w:val="a7"/>
        <w:rPr>
          <w:rFonts w:cs="ＭＳ 明朝"/>
        </w:rPr>
      </w:pPr>
      <w:r w:rsidRPr="00B91AB4">
        <w:rPr>
          <w:rFonts w:cs="ＭＳ 明朝" w:hint="eastAsia"/>
        </w:rPr>
        <w:t>第１５条　第</w:t>
      </w:r>
      <w:r w:rsidRPr="00B91AB4">
        <w:rPr>
          <w:rFonts w:cs="ＭＳ 明朝"/>
        </w:rPr>
        <w:t>13</w:t>
      </w:r>
      <w:r w:rsidRPr="00B91AB4">
        <w:rPr>
          <w:rFonts w:cs="ＭＳ 明朝" w:hint="eastAsia"/>
        </w:rPr>
        <w:t>条および第</w:t>
      </w:r>
      <w:r w:rsidRPr="00B91AB4">
        <w:rPr>
          <w:rFonts w:cs="ＭＳ 明朝"/>
        </w:rPr>
        <w:t>41</w:t>
      </w:r>
      <w:r w:rsidRPr="00B91AB4">
        <w:rPr>
          <w:rFonts w:cs="ＭＳ 明朝" w:hint="eastAsia"/>
        </w:rPr>
        <w:t>条の規定にかかわらず、次の各号の一に該当する期間中は解雇しない。ただし、第１号の場合において打切補償を支払った場合（法律上支払ったとみなされる場合を含む）は、この限りではない。</w:t>
      </w:r>
    </w:p>
    <w:p w:rsidR="00BB3038" w:rsidRPr="00B91AB4" w:rsidRDefault="00BB3038" w:rsidP="00BB3038">
      <w:pPr>
        <w:pStyle w:val="aa"/>
        <w:rPr>
          <w:rFonts w:ascii="ＭＳ 明朝" w:hAnsi="ＭＳ 明朝"/>
        </w:rPr>
      </w:pPr>
      <w:r w:rsidRPr="00B91AB4">
        <w:rPr>
          <w:rFonts w:ascii="ＭＳ 明朝" w:hAnsi="ＭＳ 明朝" w:hint="eastAsia"/>
        </w:rPr>
        <w:t>①　パートタイム労働者が業務上負傷し、または疾病にかかり療養のため休業する期間およびその後</w:t>
      </w:r>
      <w:r w:rsidRPr="00B91AB4">
        <w:rPr>
          <w:rFonts w:ascii="ＭＳ 明朝" w:hAnsi="ＭＳ 明朝"/>
        </w:rPr>
        <w:t>30</w:t>
      </w:r>
      <w:r w:rsidRPr="00B91AB4">
        <w:rPr>
          <w:rFonts w:ascii="ＭＳ 明朝" w:hAnsi="ＭＳ 明朝" w:hint="eastAsia"/>
        </w:rPr>
        <w:t>日間</w:t>
      </w:r>
    </w:p>
    <w:p w:rsidR="00BB3038" w:rsidRPr="00B91AB4" w:rsidRDefault="00BB3038" w:rsidP="00BB3038">
      <w:pPr>
        <w:pStyle w:val="aa"/>
        <w:rPr>
          <w:rFonts w:ascii="ＭＳ 明朝" w:hAnsi="ＭＳ 明朝"/>
        </w:rPr>
      </w:pPr>
      <w:r w:rsidRPr="00B91AB4">
        <w:rPr>
          <w:rFonts w:ascii="ＭＳ 明朝" w:hAnsi="ＭＳ 明朝" w:hint="eastAsia"/>
        </w:rPr>
        <w:t>②　産前産後の女性が第</w:t>
      </w:r>
      <w:r w:rsidRPr="00B91AB4">
        <w:rPr>
          <w:rFonts w:ascii="ＭＳ 明朝" w:hAnsi="ＭＳ 明朝"/>
        </w:rPr>
        <w:t>31</w:t>
      </w:r>
      <w:r w:rsidRPr="00B91AB4">
        <w:rPr>
          <w:rFonts w:ascii="ＭＳ 明朝" w:hAnsi="ＭＳ 明朝" w:hint="eastAsia"/>
        </w:rPr>
        <w:t>条の規定により休業する期間およびその後</w:t>
      </w:r>
      <w:r w:rsidRPr="00B91AB4">
        <w:rPr>
          <w:rFonts w:ascii="ＭＳ 明朝" w:hAnsi="ＭＳ 明朝"/>
        </w:rPr>
        <w:t>30</w:t>
      </w:r>
      <w:r w:rsidRPr="00B91AB4">
        <w:rPr>
          <w:rFonts w:ascii="ＭＳ 明朝" w:hAnsi="ＭＳ 明朝" w:hint="eastAsia"/>
        </w:rPr>
        <w:t>日間</w:t>
      </w:r>
    </w:p>
    <w:p w:rsidR="00BB3038" w:rsidRPr="00B91AB4" w:rsidRDefault="00BB3038" w:rsidP="00BB3038">
      <w:pPr>
        <w:pStyle w:val="a7"/>
      </w:pPr>
      <w:r w:rsidRPr="00B91AB4">
        <w:rPr>
          <w:rFonts w:hint="eastAsia"/>
        </w:rPr>
        <w:t xml:space="preserve">　２　　　前項第２号の産前産後休業をしたことを理由として、解雇および不利益な取扱いをすることはない。</w:t>
      </w:r>
    </w:p>
    <w:p w:rsidR="00BB3038" w:rsidRDefault="00BB3038" w:rsidP="00BB3038">
      <w:pPr>
        <w:pStyle w:val="a7"/>
        <w:rPr>
          <w:rFonts w:cs="ＭＳ 明朝"/>
        </w:rPr>
      </w:pPr>
    </w:p>
    <w:p w:rsidR="00BB3038" w:rsidRDefault="00BB3038" w:rsidP="00BB3038">
      <w:pPr>
        <w:pStyle w:val="a7"/>
        <w:rPr>
          <w:rFonts w:cs="ＭＳ 明朝"/>
        </w:rPr>
      </w:pPr>
      <w:r>
        <w:rPr>
          <w:rFonts w:cs="ＭＳ 明朝" w:hint="eastAsia"/>
        </w:rPr>
        <w:t>（業務の引き継ぎ等）</w:t>
      </w:r>
    </w:p>
    <w:p w:rsidR="00BB3038" w:rsidRDefault="00BB3038" w:rsidP="00BB3038">
      <w:pPr>
        <w:pStyle w:val="a7"/>
        <w:rPr>
          <w:rFonts w:cs="ＭＳ 明朝"/>
        </w:rPr>
      </w:pPr>
      <w:r>
        <w:rPr>
          <w:rFonts w:cs="ＭＳ 明朝" w:hint="eastAsia"/>
        </w:rPr>
        <w:t>第１６条　パートタイム労働者は、退職または解雇の場合においては、速やかに業務の引き継ぎを完了しなければならない。</w:t>
      </w:r>
    </w:p>
    <w:p w:rsidR="0014717F" w:rsidRPr="00BB3038" w:rsidRDefault="00BB3038" w:rsidP="00BB3038">
      <w:pPr>
        <w:pStyle w:val="a7"/>
        <w:rPr>
          <w:rFonts w:hint="eastAsia"/>
        </w:rPr>
      </w:pPr>
      <w:r w:rsidRPr="00BB3038">
        <w:rPr>
          <w:rFonts w:hint="eastAsia"/>
        </w:rPr>
        <w:t xml:space="preserve">　２　　　パートタイム労働者は、退職または解雇の場合においては、記章、制服、健康保険被保険者証、その他会社から貸与された物品を速やかに返還しなければならない。</w:t>
      </w:r>
    </w:p>
    <w:p w:rsidR="0014717F" w:rsidRDefault="0014717F">
      <w:pPr>
        <w:pStyle w:val="a7"/>
        <w:rPr>
          <w:rFonts w:hint="eastAsia"/>
        </w:rPr>
      </w:pPr>
    </w:p>
    <w:p w:rsidR="00C42F60" w:rsidRDefault="00C42F60">
      <w:pPr>
        <w:pStyle w:val="a7"/>
        <w:rPr>
          <w:rFonts w:hint="eastAsia"/>
        </w:rPr>
      </w:pPr>
    </w:p>
    <w:p w:rsidR="0014717F" w:rsidRDefault="0014717F">
      <w:pPr>
        <w:pStyle w:val="a8"/>
        <w:rPr>
          <w:rFonts w:hint="eastAsia"/>
        </w:rPr>
      </w:pPr>
      <w:r>
        <w:rPr>
          <w:rFonts w:hint="eastAsia"/>
        </w:rPr>
        <w:lastRenderedPageBreak/>
        <w:t>第３章　　服務規律</w:t>
      </w:r>
    </w:p>
    <w:p w:rsidR="0014717F" w:rsidRPr="00BB3038" w:rsidRDefault="0014717F" w:rsidP="00BB3038">
      <w:pPr>
        <w:pStyle w:val="a7"/>
        <w:rPr>
          <w:rFonts w:hint="eastAsia"/>
        </w:rPr>
      </w:pPr>
    </w:p>
    <w:p w:rsidR="00BB3038" w:rsidRPr="00BB3038" w:rsidRDefault="00BB3038" w:rsidP="00BB3038">
      <w:pPr>
        <w:pStyle w:val="a7"/>
      </w:pPr>
      <w:r w:rsidRPr="00BB3038">
        <w:rPr>
          <w:rFonts w:hint="eastAsia"/>
        </w:rPr>
        <w:t>（パートタイム労働者の責務）</w:t>
      </w:r>
    </w:p>
    <w:p w:rsidR="00BB3038" w:rsidRPr="00BB3038" w:rsidRDefault="00BB3038" w:rsidP="00BB3038">
      <w:pPr>
        <w:pStyle w:val="a7"/>
      </w:pPr>
      <w:r w:rsidRPr="00BB3038">
        <w:rPr>
          <w:rFonts w:hint="eastAsia"/>
        </w:rPr>
        <w:t>第</w:t>
      </w:r>
      <w:r>
        <w:rPr>
          <w:rFonts w:hint="eastAsia"/>
        </w:rPr>
        <w:t>１７</w:t>
      </w:r>
      <w:r w:rsidRPr="00BB3038">
        <w:rPr>
          <w:rFonts w:hint="eastAsia"/>
        </w:rPr>
        <w:t>条　パートタイム労働者は、上長の指示命令に従い、会社の諸規則を守り、自己の職務に専念するとともに、お互いに協力して業務能率の向上を図り、職場秩序の維持に努めなければならない。</w:t>
      </w:r>
    </w:p>
    <w:p w:rsidR="00BB3038" w:rsidRPr="00BB3038" w:rsidRDefault="00BB3038" w:rsidP="00BB3038">
      <w:pPr>
        <w:pStyle w:val="a7"/>
      </w:pPr>
    </w:p>
    <w:p w:rsidR="00BB3038" w:rsidRPr="00BB3038" w:rsidRDefault="00BB3038" w:rsidP="00BB3038">
      <w:pPr>
        <w:pStyle w:val="a7"/>
      </w:pPr>
      <w:r w:rsidRPr="00BB3038">
        <w:rPr>
          <w:rFonts w:hint="eastAsia"/>
        </w:rPr>
        <w:t>（遵守事項）</w:t>
      </w:r>
    </w:p>
    <w:p w:rsidR="00BB3038" w:rsidRPr="00BB3038" w:rsidRDefault="00BB3038" w:rsidP="00BB3038">
      <w:pPr>
        <w:pStyle w:val="a7"/>
      </w:pPr>
      <w:r w:rsidRPr="00BB3038">
        <w:rPr>
          <w:rFonts w:hint="eastAsia"/>
        </w:rPr>
        <w:t>第</w:t>
      </w:r>
      <w:r>
        <w:rPr>
          <w:rFonts w:hint="eastAsia"/>
        </w:rPr>
        <w:t>１８</w:t>
      </w:r>
      <w:r w:rsidRPr="00BB3038">
        <w:rPr>
          <w:rFonts w:hint="eastAsia"/>
        </w:rPr>
        <w:t>条　パートタイム労働者は、次に定める事項を守らなければならない。</w:t>
      </w:r>
    </w:p>
    <w:p w:rsidR="00BB3038" w:rsidRPr="00BB3038" w:rsidRDefault="00BB3038" w:rsidP="00BB3038">
      <w:pPr>
        <w:pStyle w:val="aa"/>
      </w:pPr>
      <w:r w:rsidRPr="00BB3038">
        <w:rPr>
          <w:rFonts w:hint="eastAsia"/>
        </w:rPr>
        <w:t>①　正当な理由なく遅刻、早退または欠勤をしないこと</w:t>
      </w:r>
    </w:p>
    <w:p w:rsidR="00BB3038" w:rsidRPr="00BB3038" w:rsidRDefault="00BB3038" w:rsidP="00BB3038">
      <w:pPr>
        <w:pStyle w:val="aa"/>
      </w:pPr>
      <w:r w:rsidRPr="00BB3038">
        <w:rPr>
          <w:rFonts w:hint="eastAsia"/>
        </w:rPr>
        <w:t>②　勤務に関する手続きその他の届出を怠ったり、偽ったりしないこと</w:t>
      </w:r>
    </w:p>
    <w:p w:rsidR="00BB3038" w:rsidRPr="00BB3038" w:rsidRDefault="00BB3038" w:rsidP="00BB3038">
      <w:pPr>
        <w:pStyle w:val="aa"/>
      </w:pPr>
      <w:r w:rsidRPr="00BB3038">
        <w:rPr>
          <w:rFonts w:hint="eastAsia"/>
        </w:rPr>
        <w:t>③　許可なく職場を離れないこと</w:t>
      </w:r>
    </w:p>
    <w:p w:rsidR="00BB3038" w:rsidRPr="00BB3038" w:rsidRDefault="00BB3038" w:rsidP="00BB3038">
      <w:pPr>
        <w:pStyle w:val="aa"/>
      </w:pPr>
      <w:r w:rsidRPr="00BB3038">
        <w:rPr>
          <w:rFonts w:hint="eastAsia"/>
        </w:rPr>
        <w:t>④　故意に業務能率を低下させ、または他の従業員の業務を妨害しないこと</w:t>
      </w:r>
    </w:p>
    <w:p w:rsidR="00BB3038" w:rsidRPr="00BB3038" w:rsidRDefault="00BB3038" w:rsidP="00BB3038">
      <w:pPr>
        <w:pStyle w:val="aa"/>
      </w:pPr>
      <w:r w:rsidRPr="00BB3038">
        <w:rPr>
          <w:rFonts w:hint="eastAsia"/>
        </w:rPr>
        <w:t>⑤　酒気を帯びて勤務しないこと</w:t>
      </w:r>
    </w:p>
    <w:p w:rsidR="00BB3038" w:rsidRPr="00BB3038" w:rsidRDefault="00BB3038" w:rsidP="00BB3038">
      <w:pPr>
        <w:pStyle w:val="aa"/>
      </w:pPr>
      <w:r w:rsidRPr="00BB3038">
        <w:rPr>
          <w:rFonts w:hint="eastAsia"/>
        </w:rPr>
        <w:t>⑥　会社内で賭博、暴行その他職場秩序を乱す行為をしないこと</w:t>
      </w:r>
    </w:p>
    <w:p w:rsidR="00BB3038" w:rsidRPr="00BB3038" w:rsidRDefault="00BB3038" w:rsidP="00BB3038">
      <w:pPr>
        <w:pStyle w:val="aa"/>
      </w:pPr>
      <w:r w:rsidRPr="00BB3038">
        <w:rPr>
          <w:rFonts w:hint="eastAsia"/>
        </w:rPr>
        <w:t>⑦　業務に関し私利を図り、または会社の金品を私用に供したりしないこと</w:t>
      </w:r>
    </w:p>
    <w:p w:rsidR="00BB3038" w:rsidRPr="00BB3038" w:rsidRDefault="00BB3038" w:rsidP="00BB3038">
      <w:pPr>
        <w:pStyle w:val="aa"/>
      </w:pPr>
      <w:r w:rsidRPr="00BB3038">
        <w:rPr>
          <w:rFonts w:hint="eastAsia"/>
        </w:rPr>
        <w:t>⑧　業務上の機密・情報データおよび個人情報を他に漏らさないこと</w:t>
      </w:r>
    </w:p>
    <w:p w:rsidR="00BB3038" w:rsidRPr="00BB3038" w:rsidRDefault="00BB3038" w:rsidP="00BB3038">
      <w:pPr>
        <w:pStyle w:val="aa"/>
      </w:pPr>
      <w:r w:rsidRPr="00BB3038">
        <w:rPr>
          <w:rFonts w:hint="eastAsia"/>
        </w:rPr>
        <w:t>⑨　品位を乱し、会社の名誉を傷つけるような行為をしないこと</w:t>
      </w:r>
    </w:p>
    <w:p w:rsidR="00BB3038" w:rsidRPr="00BB3038" w:rsidRDefault="00BB3038" w:rsidP="00BB3038">
      <w:pPr>
        <w:pStyle w:val="aa"/>
      </w:pPr>
      <w:r w:rsidRPr="00BB3038">
        <w:rPr>
          <w:rFonts w:hint="eastAsia"/>
        </w:rPr>
        <w:t>⑩　会社の施設、車両、機械、器具、工作物その他の物を大切に取り扱い、整理整頓すること</w:t>
      </w:r>
    </w:p>
    <w:p w:rsidR="00BB3038" w:rsidRPr="00BB3038" w:rsidRDefault="00BB3038" w:rsidP="00BB3038">
      <w:pPr>
        <w:pStyle w:val="aa"/>
      </w:pPr>
      <w:r w:rsidRPr="00BB3038">
        <w:rPr>
          <w:rFonts w:hint="eastAsia"/>
        </w:rPr>
        <w:t>⑪　職場において、許可なく集会、宣伝、掲示、ビラの配布等を行わないこと</w:t>
      </w:r>
    </w:p>
    <w:p w:rsidR="00BB3038" w:rsidRPr="00BB3038" w:rsidRDefault="00BB3038" w:rsidP="00BB3038">
      <w:pPr>
        <w:pStyle w:val="aa"/>
      </w:pPr>
      <w:r w:rsidRPr="00BB3038">
        <w:rPr>
          <w:rFonts w:hint="eastAsia"/>
        </w:rPr>
        <w:t>⑫　相手方の望まない性的言動により、他の従業員に不利益や不快感を与えたり、就業環境を悪くすると判断されるようなことをしないこと</w:t>
      </w:r>
    </w:p>
    <w:p w:rsidR="00BB3038" w:rsidRPr="00BB3038" w:rsidRDefault="00BB3038" w:rsidP="00BB3038">
      <w:pPr>
        <w:pStyle w:val="aa"/>
      </w:pPr>
      <w:r w:rsidRPr="00BB3038">
        <w:rPr>
          <w:rFonts w:hint="eastAsia"/>
        </w:rPr>
        <w:t>⑬　職務上の地位や人間関係などの職場内の優位性を背景にした、業務の適正な範囲を超える言動により、他の労働者に精神的・身体的な苦痛を与えたり、就業環境を害するようなことをしないこと</w:t>
      </w:r>
    </w:p>
    <w:p w:rsidR="00BB3038" w:rsidRPr="00BB3038" w:rsidRDefault="00BB3038" w:rsidP="00BB3038">
      <w:pPr>
        <w:pStyle w:val="aa"/>
      </w:pPr>
      <w:r w:rsidRPr="00BB3038">
        <w:rPr>
          <w:rFonts w:hint="eastAsia"/>
        </w:rPr>
        <w:t>⑭　職場内および取引先等の障害者を虐待しないこと</w:t>
      </w:r>
    </w:p>
    <w:p w:rsidR="00BB3038" w:rsidRPr="00BB3038" w:rsidRDefault="00BB3038" w:rsidP="00BB3038">
      <w:pPr>
        <w:pStyle w:val="a7"/>
      </w:pPr>
    </w:p>
    <w:p w:rsidR="00BB3038" w:rsidRPr="00BB3038" w:rsidRDefault="00BB3038" w:rsidP="00BB3038">
      <w:pPr>
        <w:pStyle w:val="a7"/>
      </w:pPr>
      <w:r w:rsidRPr="00BB3038">
        <w:rPr>
          <w:rFonts w:hint="eastAsia"/>
        </w:rPr>
        <w:t>（出退社の記録）</w:t>
      </w:r>
    </w:p>
    <w:p w:rsidR="00BB3038" w:rsidRPr="00BB3038" w:rsidRDefault="00BB3038" w:rsidP="00BB3038">
      <w:pPr>
        <w:pStyle w:val="a7"/>
      </w:pPr>
      <w:r w:rsidRPr="00BB3038">
        <w:rPr>
          <w:rFonts w:hint="eastAsia"/>
        </w:rPr>
        <w:t>第</w:t>
      </w:r>
      <w:r>
        <w:rPr>
          <w:rFonts w:hint="eastAsia"/>
        </w:rPr>
        <w:t>１９</w:t>
      </w:r>
      <w:r w:rsidRPr="00BB3038">
        <w:rPr>
          <w:rFonts w:hint="eastAsia"/>
        </w:rPr>
        <w:t>条　パートタイム労働者は、出退社の際、所定の場所においてタイムカードに記録し、または出勤簿に押印しなければならない。</w:t>
      </w:r>
    </w:p>
    <w:p w:rsidR="00BB3038" w:rsidRPr="00BB3038" w:rsidRDefault="00BB3038" w:rsidP="00BB3038">
      <w:pPr>
        <w:pStyle w:val="a7"/>
      </w:pPr>
      <w:r w:rsidRPr="00BB3038">
        <w:rPr>
          <w:rFonts w:hint="eastAsia"/>
        </w:rPr>
        <w:t xml:space="preserve">　２　　　前項の記録または押印は、他人に依頼し、あるいは他人の依頼に応じてこれを行ってはならない。</w:t>
      </w:r>
    </w:p>
    <w:p w:rsidR="00BB3038" w:rsidRPr="00BB3038" w:rsidRDefault="00BB3038" w:rsidP="00BB3038">
      <w:pPr>
        <w:pStyle w:val="a7"/>
      </w:pPr>
    </w:p>
    <w:p w:rsidR="00BB3038" w:rsidRPr="00BB3038" w:rsidRDefault="00BB3038" w:rsidP="00BB3038">
      <w:pPr>
        <w:pStyle w:val="a7"/>
      </w:pPr>
      <w:r w:rsidRPr="00BB3038">
        <w:rPr>
          <w:rFonts w:hint="eastAsia"/>
        </w:rPr>
        <w:t>（入場禁止および退場）</w:t>
      </w:r>
    </w:p>
    <w:p w:rsidR="00BB3038" w:rsidRPr="00BB3038" w:rsidRDefault="00BB3038" w:rsidP="00BB3038">
      <w:pPr>
        <w:pStyle w:val="a7"/>
      </w:pPr>
      <w:r w:rsidRPr="00BB3038">
        <w:rPr>
          <w:rFonts w:hint="eastAsia"/>
        </w:rPr>
        <w:t>第</w:t>
      </w:r>
      <w:r>
        <w:rPr>
          <w:rFonts w:hint="eastAsia"/>
        </w:rPr>
        <w:t>２０</w:t>
      </w:r>
      <w:r w:rsidRPr="00BB3038">
        <w:rPr>
          <w:rFonts w:hint="eastAsia"/>
        </w:rPr>
        <w:t>条　パートタイム労働者が事業所の秩序または風紀を乱し、あるいは乱すおそれのある</w:t>
      </w:r>
      <w:r w:rsidRPr="00BB3038">
        <w:rPr>
          <w:rFonts w:hint="eastAsia"/>
        </w:rPr>
        <w:lastRenderedPageBreak/>
        <w:t>ときは、事業所に入ることを禁じ、あるいは退場を命じることがある。</w:t>
      </w:r>
    </w:p>
    <w:p w:rsidR="00BB3038" w:rsidRPr="00BB3038" w:rsidRDefault="00BB3038" w:rsidP="00BB3038">
      <w:pPr>
        <w:pStyle w:val="a7"/>
      </w:pPr>
    </w:p>
    <w:p w:rsidR="00BB3038" w:rsidRPr="00BB3038" w:rsidRDefault="00BB3038" w:rsidP="00BB3038">
      <w:pPr>
        <w:pStyle w:val="a7"/>
      </w:pPr>
      <w:r w:rsidRPr="00BB3038">
        <w:rPr>
          <w:rFonts w:hint="eastAsia"/>
        </w:rPr>
        <w:t>（遅刻、早退等）</w:t>
      </w:r>
    </w:p>
    <w:p w:rsidR="00BB3038" w:rsidRPr="00BB3038" w:rsidRDefault="00BB3038" w:rsidP="00BB3038">
      <w:pPr>
        <w:pStyle w:val="a7"/>
      </w:pPr>
      <w:r w:rsidRPr="00BB3038">
        <w:rPr>
          <w:rFonts w:hint="eastAsia"/>
        </w:rPr>
        <w:t>第</w:t>
      </w:r>
      <w:r>
        <w:rPr>
          <w:rFonts w:hint="eastAsia"/>
        </w:rPr>
        <w:t>２１</w:t>
      </w:r>
      <w:r w:rsidRPr="00BB3038">
        <w:rPr>
          <w:rFonts w:hint="eastAsia"/>
        </w:rPr>
        <w:t>条　遅刻をし、または早退をしようとするパートタイム労働者は、あらかじめ会社に届け出なければならない。ただし、緊急やむを得ない場合は、事後速やかに届け出なければならない。</w:t>
      </w:r>
    </w:p>
    <w:p w:rsidR="00BB3038" w:rsidRPr="00BB3038" w:rsidRDefault="00BB3038" w:rsidP="00BB3038">
      <w:pPr>
        <w:pStyle w:val="a7"/>
      </w:pPr>
      <w:r w:rsidRPr="00BB3038">
        <w:rPr>
          <w:rFonts w:hint="eastAsia"/>
        </w:rPr>
        <w:t xml:space="preserve">　２　　　パートタイム労働者が就業時間中、勤務場所を離れるときは、その旨を会社に申し出て、許可を受けなければならない。</w:t>
      </w:r>
    </w:p>
    <w:p w:rsidR="00BB3038" w:rsidRPr="00BB3038" w:rsidRDefault="00BB3038" w:rsidP="00BB3038">
      <w:pPr>
        <w:pStyle w:val="a7"/>
      </w:pPr>
    </w:p>
    <w:p w:rsidR="00BB3038" w:rsidRPr="00BB3038" w:rsidRDefault="00BB3038" w:rsidP="00BB3038">
      <w:pPr>
        <w:pStyle w:val="a7"/>
      </w:pPr>
      <w:r w:rsidRPr="00BB3038">
        <w:rPr>
          <w:rFonts w:hint="eastAsia"/>
        </w:rPr>
        <w:t>（欠　勤）</w:t>
      </w:r>
    </w:p>
    <w:p w:rsidR="00BB3038" w:rsidRPr="00BB3038" w:rsidRDefault="00BB3038" w:rsidP="00BB3038">
      <w:pPr>
        <w:pStyle w:val="a7"/>
      </w:pPr>
      <w:r w:rsidRPr="00BB3038">
        <w:rPr>
          <w:rFonts w:hint="eastAsia"/>
        </w:rPr>
        <w:t>第</w:t>
      </w:r>
      <w:r>
        <w:rPr>
          <w:rFonts w:hint="eastAsia"/>
        </w:rPr>
        <w:t>２２</w:t>
      </w:r>
      <w:r w:rsidRPr="00BB3038">
        <w:rPr>
          <w:rFonts w:hint="eastAsia"/>
        </w:rPr>
        <w:t>条　パートタイム労働者が業務外の負傷、疾病その他やむを得ない事由で欠勤するときは、その理由と日数を事前に会社に届け出なければならない。ただし、やむを得ない事由により事前に届け出られないときは、事後速やかに届け出なければならない。</w:t>
      </w:r>
    </w:p>
    <w:p w:rsidR="00BB3038" w:rsidRPr="00BB3038" w:rsidRDefault="00BB3038" w:rsidP="00BB3038">
      <w:pPr>
        <w:pStyle w:val="a7"/>
      </w:pPr>
    </w:p>
    <w:p w:rsidR="00BB3038" w:rsidRPr="00BB3038" w:rsidRDefault="00BB3038" w:rsidP="00BB3038">
      <w:pPr>
        <w:pStyle w:val="a7"/>
      </w:pPr>
      <w:r w:rsidRPr="00BB3038">
        <w:rPr>
          <w:rFonts w:hint="eastAsia"/>
        </w:rPr>
        <w:t>（損害賠償）</w:t>
      </w:r>
    </w:p>
    <w:p w:rsidR="00BB3038" w:rsidRPr="00BB3038" w:rsidRDefault="00BB3038" w:rsidP="00BB3038">
      <w:pPr>
        <w:pStyle w:val="a7"/>
      </w:pPr>
      <w:r w:rsidRPr="00BB3038">
        <w:rPr>
          <w:rFonts w:hint="eastAsia"/>
        </w:rPr>
        <w:t>第</w:t>
      </w:r>
      <w:r>
        <w:rPr>
          <w:rFonts w:hint="eastAsia"/>
        </w:rPr>
        <w:t>２３</w:t>
      </w:r>
      <w:r w:rsidRPr="00BB3038">
        <w:rPr>
          <w:rFonts w:hint="eastAsia"/>
        </w:rPr>
        <w:t>条　パートタイム労働者が故意または過失によって会社に損害を与えたときは、その全部または一部を賠償させることがある。</w:t>
      </w:r>
    </w:p>
    <w:p w:rsidR="0014717F" w:rsidRPr="004E0C12" w:rsidRDefault="0014717F">
      <w:pPr>
        <w:pStyle w:val="a7"/>
        <w:rPr>
          <w:rFonts w:hint="eastAsia"/>
        </w:rPr>
      </w:pPr>
    </w:p>
    <w:p w:rsidR="0014717F" w:rsidRDefault="0014717F">
      <w:pPr>
        <w:pStyle w:val="a8"/>
        <w:rPr>
          <w:rFonts w:hint="eastAsia"/>
        </w:rPr>
      </w:pPr>
      <w:r>
        <w:rPr>
          <w:rFonts w:hint="eastAsia"/>
        </w:rPr>
        <w:t>第４章　　勤　務</w:t>
      </w:r>
    </w:p>
    <w:p w:rsidR="0014717F" w:rsidRPr="00BB3038" w:rsidRDefault="0014717F" w:rsidP="00BB3038">
      <w:pPr>
        <w:pStyle w:val="a7"/>
        <w:rPr>
          <w:rFonts w:hint="eastAsia"/>
        </w:rPr>
      </w:pPr>
    </w:p>
    <w:p w:rsidR="00BB3038" w:rsidRPr="00BB3038" w:rsidRDefault="00BB3038" w:rsidP="00BB3038">
      <w:pPr>
        <w:pStyle w:val="a7"/>
      </w:pPr>
      <w:r w:rsidRPr="00BB3038">
        <w:rPr>
          <w:rFonts w:hint="eastAsia"/>
        </w:rPr>
        <w:t>（始業時刻、終業時刻および休憩時間）</w:t>
      </w:r>
    </w:p>
    <w:p w:rsidR="00BB3038" w:rsidRPr="00BB3038" w:rsidRDefault="00BB3038" w:rsidP="00BB3038">
      <w:pPr>
        <w:pStyle w:val="a7"/>
      </w:pPr>
      <w:r w:rsidRPr="00BB3038">
        <w:rPr>
          <w:rFonts w:hint="eastAsia"/>
        </w:rPr>
        <w:t>第</w:t>
      </w:r>
      <w:r>
        <w:rPr>
          <w:rFonts w:hint="eastAsia"/>
        </w:rPr>
        <w:t>２４</w:t>
      </w:r>
      <w:r w:rsidRPr="00BB3038">
        <w:rPr>
          <w:rFonts w:hint="eastAsia"/>
        </w:rPr>
        <w:t>条　始業および終業の時刻ならびに休憩時間は、次のとおりとする。</w:t>
      </w:r>
    </w:p>
    <w:p w:rsidR="00BB3038" w:rsidRPr="00BB3038" w:rsidRDefault="00BB3038" w:rsidP="00BB3038">
      <w:pPr>
        <w:pStyle w:val="aa"/>
      </w:pPr>
      <w:r w:rsidRPr="00BB3038">
        <w:rPr>
          <w:rFonts w:hint="eastAsia"/>
        </w:rPr>
        <w:t>始業時刻　午前</w:t>
      </w:r>
      <w:r>
        <w:rPr>
          <w:rFonts w:hint="eastAsia"/>
        </w:rPr>
        <w:t xml:space="preserve">　</w:t>
      </w:r>
      <w:r w:rsidRPr="00BB3038">
        <w:rPr>
          <w:rFonts w:hint="eastAsia"/>
        </w:rPr>
        <w:t>時</w:t>
      </w:r>
      <w:r>
        <w:rPr>
          <w:rFonts w:hint="eastAsia"/>
        </w:rPr>
        <w:t xml:space="preserve">　</w:t>
      </w:r>
      <w:r w:rsidRPr="00BB3038">
        <w:rPr>
          <w:rFonts w:hint="eastAsia"/>
        </w:rPr>
        <w:t>分</w:t>
      </w:r>
    </w:p>
    <w:p w:rsidR="00BB3038" w:rsidRPr="00BB3038" w:rsidRDefault="00BB3038" w:rsidP="00BB3038">
      <w:pPr>
        <w:pStyle w:val="aa"/>
      </w:pPr>
      <w:r w:rsidRPr="00BB3038">
        <w:rPr>
          <w:rFonts w:hint="eastAsia"/>
        </w:rPr>
        <w:t>終業時刻　午後</w:t>
      </w:r>
      <w:r>
        <w:rPr>
          <w:rFonts w:hint="eastAsia"/>
        </w:rPr>
        <w:t xml:space="preserve">　</w:t>
      </w:r>
      <w:r w:rsidRPr="00BB3038">
        <w:rPr>
          <w:rFonts w:hint="eastAsia"/>
        </w:rPr>
        <w:t>時</w:t>
      </w:r>
      <w:r>
        <w:rPr>
          <w:rFonts w:hint="eastAsia"/>
        </w:rPr>
        <w:t xml:space="preserve">　</w:t>
      </w:r>
      <w:r w:rsidRPr="00BB3038">
        <w:rPr>
          <w:rFonts w:hint="eastAsia"/>
        </w:rPr>
        <w:t>分</w:t>
      </w:r>
    </w:p>
    <w:p w:rsidR="00BB3038" w:rsidRPr="00BB3038" w:rsidRDefault="00BB3038" w:rsidP="00BB3038">
      <w:pPr>
        <w:pStyle w:val="aa"/>
      </w:pPr>
      <w:r w:rsidRPr="00BB3038">
        <w:rPr>
          <w:rFonts w:hint="eastAsia"/>
        </w:rPr>
        <w:t>休憩時間　　　　時から　　　時</w:t>
      </w:r>
    </w:p>
    <w:p w:rsidR="00BB3038" w:rsidRPr="00BB3038" w:rsidRDefault="00BB3038" w:rsidP="00BB3038">
      <w:pPr>
        <w:pStyle w:val="a7"/>
      </w:pPr>
      <w:r w:rsidRPr="00BB3038">
        <w:rPr>
          <w:rFonts w:hint="eastAsia"/>
        </w:rPr>
        <w:t xml:space="preserve">　２　　　前項の規定にかかわらず、業務の都合その他やむを得ない事情により始業および終業の時刻ならびに休憩時間を繰り上げまたは繰り下げることがある。</w:t>
      </w:r>
    </w:p>
    <w:p w:rsidR="00BB3038" w:rsidRPr="00BB3038" w:rsidRDefault="00BB3038" w:rsidP="00BB3038">
      <w:pPr>
        <w:pStyle w:val="a7"/>
      </w:pPr>
      <w:r w:rsidRPr="00BB3038">
        <w:rPr>
          <w:rFonts w:hint="eastAsia"/>
        </w:rPr>
        <w:t xml:space="preserve">　３　　　休憩時間は、自由に利用することができる。</w:t>
      </w:r>
    </w:p>
    <w:p w:rsidR="00BB3038" w:rsidRPr="00BB3038" w:rsidRDefault="00BB3038" w:rsidP="00BB3038">
      <w:pPr>
        <w:pStyle w:val="a7"/>
      </w:pPr>
    </w:p>
    <w:p w:rsidR="00BB3038" w:rsidRPr="00BB3038" w:rsidRDefault="00BB3038" w:rsidP="00BB3038">
      <w:pPr>
        <w:pStyle w:val="a7"/>
      </w:pPr>
      <w:r w:rsidRPr="00BB3038">
        <w:rPr>
          <w:rFonts w:hint="eastAsia"/>
        </w:rPr>
        <w:t>（時間外・休日労働）</w:t>
      </w:r>
    </w:p>
    <w:p w:rsidR="00BB3038" w:rsidRPr="00BB3038" w:rsidRDefault="00BB3038" w:rsidP="00BB3038">
      <w:pPr>
        <w:pStyle w:val="a7"/>
      </w:pPr>
      <w:r w:rsidRPr="00BB3038">
        <w:rPr>
          <w:rFonts w:hint="eastAsia"/>
        </w:rPr>
        <w:t>第</w:t>
      </w:r>
      <w:r w:rsidR="00E553C8">
        <w:rPr>
          <w:rFonts w:hint="eastAsia"/>
        </w:rPr>
        <w:t>２５</w:t>
      </w:r>
      <w:r w:rsidRPr="00BB3038">
        <w:rPr>
          <w:rFonts w:hint="eastAsia"/>
        </w:rPr>
        <w:t>条　会社は第</w:t>
      </w:r>
      <w:r w:rsidRPr="00BB3038">
        <w:t>24</w:t>
      </w:r>
      <w:r w:rsidRPr="00BB3038">
        <w:rPr>
          <w:rFonts w:hint="eastAsia"/>
        </w:rPr>
        <w:t>条で定める労働時間を超えてパートタイム労働者を労働させ、また第</w:t>
      </w:r>
      <w:r w:rsidRPr="00BB3038">
        <w:t>26</w:t>
      </w:r>
      <w:r w:rsidRPr="00BB3038">
        <w:rPr>
          <w:rFonts w:hint="eastAsia"/>
        </w:rPr>
        <w:t>条で定める休日に労働させないものとする。</w:t>
      </w:r>
    </w:p>
    <w:p w:rsidR="00BB3038" w:rsidRPr="00BB3038" w:rsidRDefault="00BB3038" w:rsidP="00BB3038">
      <w:pPr>
        <w:pStyle w:val="a7"/>
      </w:pPr>
      <w:r w:rsidRPr="00BB3038">
        <w:rPr>
          <w:rFonts w:hint="eastAsia"/>
        </w:rPr>
        <w:t xml:space="preserve">　２　　　前項の規定にかかわらず、業務の都合上、やむを得ない場合には、社員の所定労働時間を超えない範囲内で労働させることがある。</w:t>
      </w:r>
    </w:p>
    <w:p w:rsidR="0014717F" w:rsidRDefault="0014717F">
      <w:pPr>
        <w:pStyle w:val="a7"/>
        <w:rPr>
          <w:rFonts w:hint="eastAsia"/>
        </w:rPr>
      </w:pPr>
    </w:p>
    <w:p w:rsidR="004F6B39" w:rsidRDefault="004F6B39">
      <w:pPr>
        <w:pStyle w:val="a7"/>
        <w:rPr>
          <w:rFonts w:hint="eastAsia"/>
        </w:rPr>
      </w:pPr>
    </w:p>
    <w:p w:rsidR="0014717F" w:rsidRDefault="0014717F">
      <w:pPr>
        <w:pStyle w:val="a8"/>
        <w:rPr>
          <w:rFonts w:hint="eastAsia"/>
        </w:rPr>
      </w:pPr>
      <w:r>
        <w:rPr>
          <w:rFonts w:hint="eastAsia"/>
        </w:rPr>
        <w:lastRenderedPageBreak/>
        <w:t>第５章　　休日および休暇</w:t>
      </w:r>
    </w:p>
    <w:p w:rsidR="0014717F" w:rsidRPr="00E553C8" w:rsidRDefault="0014717F" w:rsidP="00E553C8">
      <w:pPr>
        <w:pStyle w:val="a7"/>
        <w:rPr>
          <w:rFonts w:hint="eastAsia"/>
        </w:rPr>
      </w:pPr>
    </w:p>
    <w:p w:rsidR="00E553C8" w:rsidRPr="00E553C8" w:rsidRDefault="00E553C8" w:rsidP="00E553C8">
      <w:pPr>
        <w:pStyle w:val="a7"/>
      </w:pPr>
      <w:r w:rsidRPr="00E553C8">
        <w:rPr>
          <w:rFonts w:hint="eastAsia"/>
        </w:rPr>
        <w:t>（休　日）</w:t>
      </w:r>
    </w:p>
    <w:p w:rsidR="00E553C8" w:rsidRPr="00B91AB4" w:rsidRDefault="00E553C8" w:rsidP="00E553C8">
      <w:pPr>
        <w:pStyle w:val="a7"/>
      </w:pPr>
      <w:r w:rsidRPr="00B91AB4">
        <w:rPr>
          <w:rFonts w:hint="eastAsia"/>
        </w:rPr>
        <w:t>第２６条　パートタイム労働者の休日は、次のとおりとする。</w:t>
      </w:r>
    </w:p>
    <w:p w:rsidR="00E553C8" w:rsidRPr="00B91AB4" w:rsidRDefault="00E553C8" w:rsidP="00E553C8">
      <w:pPr>
        <w:pStyle w:val="aa"/>
        <w:rPr>
          <w:rFonts w:ascii="ＭＳ 明朝" w:hAnsi="ＭＳ 明朝"/>
        </w:rPr>
      </w:pPr>
      <w:r w:rsidRPr="00B91AB4">
        <w:rPr>
          <w:rFonts w:ascii="ＭＳ 明朝" w:hAnsi="ＭＳ 明朝" w:hint="eastAsia"/>
        </w:rPr>
        <w:t>①　毎週日曜日</w:t>
      </w:r>
    </w:p>
    <w:p w:rsidR="00E553C8" w:rsidRPr="00B91AB4" w:rsidRDefault="00E553C8" w:rsidP="00E553C8">
      <w:pPr>
        <w:pStyle w:val="aa"/>
        <w:rPr>
          <w:rFonts w:ascii="ＭＳ 明朝" w:hAnsi="ＭＳ 明朝"/>
        </w:rPr>
      </w:pPr>
      <w:r w:rsidRPr="00B91AB4">
        <w:rPr>
          <w:rFonts w:ascii="ＭＳ 明朝" w:hAnsi="ＭＳ 明朝" w:hint="eastAsia"/>
        </w:rPr>
        <w:t>②　毎週土曜日</w:t>
      </w:r>
    </w:p>
    <w:p w:rsidR="00E553C8" w:rsidRPr="00B91AB4" w:rsidRDefault="00E553C8" w:rsidP="00E553C8">
      <w:pPr>
        <w:pStyle w:val="aa"/>
        <w:rPr>
          <w:rFonts w:ascii="ＭＳ 明朝" w:hAnsi="ＭＳ 明朝"/>
        </w:rPr>
      </w:pPr>
      <w:r w:rsidRPr="00B91AB4">
        <w:rPr>
          <w:rFonts w:ascii="ＭＳ 明朝" w:hAnsi="ＭＳ 明朝" w:hint="eastAsia"/>
        </w:rPr>
        <w:t>③　「国民の祝日に関する法律」が定める日</w:t>
      </w:r>
    </w:p>
    <w:p w:rsidR="00E553C8" w:rsidRPr="00B91AB4" w:rsidRDefault="00E553C8" w:rsidP="00E553C8">
      <w:pPr>
        <w:pStyle w:val="aa"/>
        <w:rPr>
          <w:rFonts w:ascii="ＭＳ 明朝" w:hAnsi="ＭＳ 明朝"/>
        </w:rPr>
      </w:pPr>
      <w:r w:rsidRPr="00B91AB4">
        <w:rPr>
          <w:rFonts w:ascii="ＭＳ 明朝" w:hAnsi="ＭＳ 明朝" w:hint="eastAsia"/>
        </w:rPr>
        <w:t>④　年末年始（</w:t>
      </w:r>
      <w:r w:rsidRPr="00B91AB4">
        <w:rPr>
          <w:rFonts w:ascii="ＭＳ 明朝" w:hAnsi="ＭＳ 明朝"/>
        </w:rPr>
        <w:t>12</w:t>
      </w:r>
      <w:r w:rsidRPr="00B91AB4">
        <w:rPr>
          <w:rFonts w:ascii="ＭＳ 明朝" w:hAnsi="ＭＳ 明朝" w:hint="eastAsia"/>
        </w:rPr>
        <w:t>月</w:t>
      </w:r>
      <w:r w:rsidR="00B91AB4">
        <w:rPr>
          <w:rFonts w:ascii="ＭＳ 明朝" w:hAnsi="ＭＳ 明朝" w:hint="eastAsia"/>
        </w:rPr>
        <w:t xml:space="preserve">　</w:t>
      </w:r>
      <w:r w:rsidRPr="00B91AB4">
        <w:rPr>
          <w:rFonts w:ascii="ＭＳ 明朝" w:hAnsi="ＭＳ 明朝" w:hint="eastAsia"/>
        </w:rPr>
        <w:t>日から１月</w:t>
      </w:r>
      <w:r w:rsidR="00B91AB4">
        <w:rPr>
          <w:rFonts w:ascii="ＭＳ 明朝" w:hAnsi="ＭＳ 明朝" w:hint="eastAsia"/>
        </w:rPr>
        <w:t xml:space="preserve">　</w:t>
      </w:r>
      <w:r w:rsidRPr="00B91AB4">
        <w:rPr>
          <w:rFonts w:ascii="ＭＳ 明朝" w:hAnsi="ＭＳ 明朝" w:hint="eastAsia"/>
        </w:rPr>
        <w:t>日まで）</w:t>
      </w:r>
    </w:p>
    <w:p w:rsidR="00E553C8" w:rsidRPr="00B91AB4" w:rsidRDefault="00E553C8" w:rsidP="00E553C8">
      <w:pPr>
        <w:pStyle w:val="aa"/>
        <w:rPr>
          <w:rFonts w:ascii="ＭＳ 明朝" w:hAnsi="ＭＳ 明朝"/>
        </w:rPr>
      </w:pPr>
      <w:r w:rsidRPr="00B91AB4">
        <w:rPr>
          <w:rFonts w:ascii="ＭＳ 明朝" w:hAnsi="ＭＳ 明朝" w:hint="eastAsia"/>
        </w:rPr>
        <w:t>⑤　お盆（８月</w:t>
      </w:r>
      <w:r w:rsidR="00B91AB4">
        <w:rPr>
          <w:rFonts w:ascii="ＭＳ 明朝" w:hAnsi="ＭＳ 明朝" w:hint="eastAsia"/>
        </w:rPr>
        <w:t xml:space="preserve">　</w:t>
      </w:r>
      <w:r w:rsidRPr="00B91AB4">
        <w:rPr>
          <w:rFonts w:ascii="ＭＳ 明朝" w:hAnsi="ＭＳ 明朝" w:hint="eastAsia"/>
        </w:rPr>
        <w:t>日から</w:t>
      </w:r>
      <w:r w:rsidR="00B91AB4">
        <w:rPr>
          <w:rFonts w:ascii="ＭＳ 明朝" w:hAnsi="ＭＳ 明朝" w:hint="eastAsia"/>
        </w:rPr>
        <w:t xml:space="preserve">　</w:t>
      </w:r>
      <w:r w:rsidRPr="00B91AB4">
        <w:rPr>
          <w:rFonts w:ascii="ＭＳ 明朝" w:hAnsi="ＭＳ 明朝" w:hint="eastAsia"/>
        </w:rPr>
        <w:t>日まで）</w:t>
      </w:r>
    </w:p>
    <w:p w:rsidR="00E553C8" w:rsidRPr="00B91AB4" w:rsidRDefault="00E553C8" w:rsidP="00E553C8">
      <w:pPr>
        <w:pStyle w:val="aa"/>
        <w:rPr>
          <w:rFonts w:ascii="ＭＳ 明朝" w:hAnsi="ＭＳ 明朝"/>
        </w:rPr>
      </w:pPr>
      <w:r w:rsidRPr="00B91AB4">
        <w:rPr>
          <w:rFonts w:ascii="ＭＳ 明朝" w:hAnsi="ＭＳ 明朝" w:hint="eastAsia"/>
        </w:rPr>
        <w:t>⑥　その他会社が指定する日</w:t>
      </w:r>
    </w:p>
    <w:p w:rsidR="00E553C8" w:rsidRPr="00B91AB4" w:rsidRDefault="00E553C8" w:rsidP="00E553C8">
      <w:pPr>
        <w:pStyle w:val="a7"/>
      </w:pPr>
    </w:p>
    <w:p w:rsidR="00E553C8" w:rsidRPr="00E553C8" w:rsidRDefault="00E553C8" w:rsidP="00E553C8">
      <w:pPr>
        <w:pStyle w:val="a7"/>
      </w:pPr>
      <w:r w:rsidRPr="00E553C8">
        <w:rPr>
          <w:rFonts w:hint="eastAsia"/>
        </w:rPr>
        <w:t>（休日の振替）</w:t>
      </w:r>
    </w:p>
    <w:p w:rsidR="00E553C8" w:rsidRPr="00E553C8" w:rsidRDefault="00E553C8" w:rsidP="00E553C8">
      <w:pPr>
        <w:pStyle w:val="a7"/>
      </w:pPr>
      <w:r w:rsidRPr="00E553C8">
        <w:rPr>
          <w:rFonts w:hint="eastAsia"/>
        </w:rPr>
        <w:t>第</w:t>
      </w:r>
      <w:r>
        <w:rPr>
          <w:rFonts w:hint="eastAsia"/>
        </w:rPr>
        <w:t>２７</w:t>
      </w:r>
      <w:r w:rsidRPr="00E553C8">
        <w:rPr>
          <w:rFonts w:hint="eastAsia"/>
        </w:rPr>
        <w:t>条　業務の都合により必要がある場合には、事前に通告して前条の休日を他の日に振り替えることがある。ただし、休日は</w:t>
      </w:r>
      <w:r w:rsidRPr="00E553C8">
        <w:t>4</w:t>
      </w:r>
      <w:r w:rsidRPr="00E553C8">
        <w:rPr>
          <w:rFonts w:hint="eastAsia"/>
        </w:rPr>
        <w:t>週間を通じ</w:t>
      </w:r>
      <w:r w:rsidRPr="00E553C8">
        <w:t>8</w:t>
      </w:r>
      <w:r w:rsidRPr="00E553C8">
        <w:rPr>
          <w:rFonts w:hint="eastAsia"/>
        </w:rPr>
        <w:t>日を下回らないものとする。</w:t>
      </w:r>
    </w:p>
    <w:p w:rsidR="00E553C8" w:rsidRDefault="00E553C8" w:rsidP="00E553C8">
      <w:pPr>
        <w:pStyle w:val="a7"/>
      </w:pPr>
    </w:p>
    <w:p w:rsidR="00E553C8" w:rsidRPr="00E553C8" w:rsidRDefault="00E553C8" w:rsidP="00E553C8">
      <w:pPr>
        <w:pStyle w:val="a7"/>
      </w:pPr>
      <w:r w:rsidRPr="00E553C8">
        <w:rPr>
          <w:rFonts w:hint="eastAsia"/>
        </w:rPr>
        <w:t>（年次有給休暇）</w:t>
      </w:r>
    </w:p>
    <w:p w:rsidR="00E553C8" w:rsidRPr="00E553C8" w:rsidRDefault="00E553C8" w:rsidP="00E553C8">
      <w:pPr>
        <w:pStyle w:val="a7"/>
      </w:pPr>
      <w:r w:rsidRPr="00E553C8">
        <w:rPr>
          <w:rFonts w:hint="eastAsia"/>
        </w:rPr>
        <w:t>第</w:t>
      </w:r>
      <w:r>
        <w:rPr>
          <w:rFonts w:hint="eastAsia"/>
        </w:rPr>
        <w:t>２８</w:t>
      </w:r>
      <w:r w:rsidRPr="00E553C8">
        <w:rPr>
          <w:rFonts w:hint="eastAsia"/>
        </w:rPr>
        <w:t>条　パートタイム労働者で、６カ月以上継続勤務し、所定労働日数の８割以上出勤した者の年次有給休暇は、次表のとおりとする。</w:t>
      </w:r>
    </w:p>
    <w:p w:rsidR="00E553C8" w:rsidRPr="00E553C8" w:rsidRDefault="00E553C8" w:rsidP="00E553C8">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77"/>
        <w:gridCol w:w="964"/>
        <w:gridCol w:w="964"/>
        <w:gridCol w:w="964"/>
        <w:gridCol w:w="964"/>
        <w:gridCol w:w="964"/>
        <w:gridCol w:w="964"/>
        <w:gridCol w:w="964"/>
        <w:gridCol w:w="964"/>
      </w:tblGrid>
      <w:tr w:rsidR="0014717F">
        <w:tc>
          <w:tcPr>
            <w:tcW w:w="2041" w:type="dxa"/>
            <w:gridSpan w:val="2"/>
            <w:vAlign w:val="center"/>
          </w:tcPr>
          <w:p w:rsidR="0014717F" w:rsidRPr="00E93E94" w:rsidRDefault="0014717F">
            <w:pPr>
              <w:pStyle w:val="a3"/>
              <w:snapToGrid w:val="0"/>
              <w:jc w:val="center"/>
              <w:rPr>
                <w:rFonts w:hAnsi="ＭＳ 明朝" w:cs="ＭＳ ゴシック" w:hint="eastAsia"/>
                <w:sz w:val="18"/>
                <w:szCs w:val="18"/>
              </w:rPr>
            </w:pPr>
          </w:p>
        </w:tc>
        <w:tc>
          <w:tcPr>
            <w:tcW w:w="6748" w:type="dxa"/>
            <w:gridSpan w:val="7"/>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雇入れの日から起算した継続勤務期間の区分に応ずる年次有給休暇の日数</w:t>
            </w:r>
          </w:p>
        </w:tc>
      </w:tr>
      <w:tr w:rsidR="0014717F">
        <w:tc>
          <w:tcPr>
            <w:tcW w:w="1077" w:type="dxa"/>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週所定</w:t>
            </w:r>
            <w:r>
              <w:rPr>
                <w:rFonts w:hAnsi="ＭＳ 明朝" w:cs="ＭＳ ゴシック" w:hint="eastAsia"/>
                <w:sz w:val="18"/>
                <w:szCs w:val="18"/>
              </w:rPr>
              <w:t>労働時間</w:t>
            </w:r>
          </w:p>
        </w:tc>
        <w:tc>
          <w:tcPr>
            <w:tcW w:w="964" w:type="dxa"/>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週所定</w:t>
            </w:r>
            <w:r>
              <w:rPr>
                <w:rFonts w:hAnsi="ＭＳ 明朝" w:cs="ＭＳ ゴシック" w:hint="eastAsia"/>
                <w:sz w:val="18"/>
                <w:szCs w:val="18"/>
              </w:rPr>
              <w:t>労働日数</w:t>
            </w:r>
          </w:p>
        </w:tc>
        <w:tc>
          <w:tcPr>
            <w:tcW w:w="964" w:type="dxa"/>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１年６カ月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２年６カ月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３年６カ月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４年６カ月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５年６カ月</w:t>
            </w:r>
          </w:p>
        </w:tc>
        <w:tc>
          <w:tcPr>
            <w:tcW w:w="964" w:type="dxa"/>
            <w:tcMar>
              <w:left w:w="28" w:type="dxa"/>
              <w:right w:w="28" w:type="dxa"/>
            </w:tcMar>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６年６カ月以上</w:t>
            </w:r>
          </w:p>
        </w:tc>
      </w:tr>
      <w:tr w:rsidR="0014717F">
        <w:trPr>
          <w:cantSplit/>
        </w:trPr>
        <w:tc>
          <w:tcPr>
            <w:tcW w:w="2041" w:type="dxa"/>
            <w:gridSpan w:val="2"/>
            <w:vAlign w:val="center"/>
          </w:tcPr>
          <w:p w:rsidR="0014717F" w:rsidRDefault="0014717F">
            <w:pPr>
              <w:pStyle w:val="a3"/>
              <w:snapToGrid w:val="0"/>
              <w:rPr>
                <w:rFonts w:hAnsi="ＭＳ 明朝" w:cs="ＭＳ ゴシック" w:hint="eastAsia"/>
                <w:sz w:val="18"/>
                <w:szCs w:val="18"/>
              </w:rPr>
            </w:pPr>
            <w:r>
              <w:rPr>
                <w:rFonts w:hAnsi="ＭＳ 明朝" w:cs="ＭＳ ゴシック" w:hint="eastAsia"/>
                <w:sz w:val="18"/>
                <w:szCs w:val="18"/>
              </w:rPr>
              <w:t>30時間以上</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10日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11日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12日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14日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16日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18日</w:t>
            </w:r>
          </w:p>
        </w:tc>
        <w:tc>
          <w:tcPr>
            <w:tcW w:w="964" w:type="dxa"/>
            <w:vMerge w:val="restart"/>
            <w:vAlign w:val="center"/>
          </w:tcPr>
          <w:p w:rsidR="0014717F" w:rsidRDefault="0014717F">
            <w:pPr>
              <w:pStyle w:val="a3"/>
              <w:snapToGrid w:val="0"/>
              <w:jc w:val="center"/>
              <w:rPr>
                <w:rFonts w:hAnsi="ＭＳ 明朝" w:cs="ＭＳ ゴシック" w:hint="eastAsia"/>
                <w:sz w:val="18"/>
                <w:szCs w:val="18"/>
              </w:rPr>
            </w:pPr>
            <w:r>
              <w:rPr>
                <w:rFonts w:hAnsi="ＭＳ 明朝" w:cs="ＭＳ ゴシック" w:hint="eastAsia"/>
                <w:sz w:val="18"/>
                <w:szCs w:val="18"/>
              </w:rPr>
              <w:t>20日</w:t>
            </w:r>
          </w:p>
        </w:tc>
      </w:tr>
      <w:tr w:rsidR="00E553C8">
        <w:trPr>
          <w:cantSplit/>
        </w:trPr>
        <w:tc>
          <w:tcPr>
            <w:tcW w:w="1077" w:type="dxa"/>
            <w:vMerge w:val="restart"/>
            <w:vAlign w:val="center"/>
          </w:tcPr>
          <w:p w:rsidR="00E553C8" w:rsidRDefault="00E553C8">
            <w:pPr>
              <w:pStyle w:val="a3"/>
              <w:snapToGrid w:val="0"/>
              <w:rPr>
                <w:rFonts w:hAnsi="ＭＳ 明朝" w:cs="ＭＳ ゴシック" w:hint="eastAsia"/>
                <w:sz w:val="18"/>
                <w:szCs w:val="18"/>
              </w:rPr>
            </w:pPr>
            <w:r>
              <w:rPr>
                <w:rFonts w:hAnsi="ＭＳ 明朝" w:cs="ＭＳ ゴシック" w:hint="eastAsia"/>
                <w:sz w:val="18"/>
                <w:szCs w:val="18"/>
              </w:rPr>
              <w:t>30時間未満</w:t>
            </w:r>
          </w:p>
        </w:tc>
        <w:tc>
          <w:tcPr>
            <w:tcW w:w="964" w:type="dxa"/>
            <w:vAlign w:val="center"/>
          </w:tcPr>
          <w:p w:rsidR="00E553C8" w:rsidRDefault="00E553C8">
            <w:pPr>
              <w:pStyle w:val="a3"/>
              <w:snapToGrid w:val="0"/>
              <w:jc w:val="center"/>
              <w:rPr>
                <w:rFonts w:hAnsi="ＭＳ 明朝" w:cs="ＭＳ ゴシック" w:hint="eastAsia"/>
                <w:sz w:val="18"/>
                <w:szCs w:val="18"/>
              </w:rPr>
            </w:pPr>
            <w:r>
              <w:rPr>
                <w:rFonts w:hAnsi="ＭＳ 明朝" w:cs="ＭＳ ゴシック" w:hint="eastAsia"/>
                <w:sz w:val="18"/>
                <w:szCs w:val="18"/>
              </w:rPr>
              <w:t>５日</w:t>
            </w: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c>
          <w:tcPr>
            <w:tcW w:w="964" w:type="dxa"/>
            <w:vMerge/>
            <w:vAlign w:val="center"/>
          </w:tcPr>
          <w:p w:rsidR="00E553C8" w:rsidRDefault="00E553C8">
            <w:pPr>
              <w:pStyle w:val="a3"/>
              <w:snapToGrid w:val="0"/>
              <w:jc w:val="center"/>
              <w:rPr>
                <w:rFonts w:hAnsi="ＭＳ 明朝" w:cs="ＭＳ ゴシック" w:hint="eastAsia"/>
                <w:sz w:val="18"/>
                <w:szCs w:val="18"/>
              </w:rPr>
            </w:pPr>
          </w:p>
        </w:tc>
      </w:tr>
      <w:tr w:rsidR="00E553C8">
        <w:tc>
          <w:tcPr>
            <w:tcW w:w="1077" w:type="dxa"/>
            <w:vMerge/>
            <w:vAlign w:val="center"/>
          </w:tcPr>
          <w:p w:rsidR="00E553C8" w:rsidRDefault="00E553C8">
            <w:pPr>
              <w:pStyle w:val="a3"/>
              <w:snapToGrid w:val="0"/>
              <w:jc w:val="center"/>
              <w:rPr>
                <w:rFonts w:hAnsi="ＭＳ 明朝" w:cs="ＭＳ ゴシック" w:hint="eastAsia"/>
                <w:sz w:val="18"/>
                <w:szCs w:val="18"/>
              </w:rPr>
            </w:pP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４日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７日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８日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９日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10日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12日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13日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15日</w:t>
            </w:r>
          </w:p>
        </w:tc>
      </w:tr>
      <w:tr w:rsidR="00E553C8">
        <w:tc>
          <w:tcPr>
            <w:tcW w:w="1077" w:type="dxa"/>
            <w:vMerge/>
            <w:vAlign w:val="center"/>
          </w:tcPr>
          <w:p w:rsidR="00E553C8" w:rsidRDefault="00E553C8">
            <w:pPr>
              <w:pStyle w:val="a3"/>
              <w:snapToGrid w:val="0"/>
              <w:jc w:val="center"/>
              <w:rPr>
                <w:rFonts w:hint="eastAsia"/>
                <w:sz w:val="18"/>
                <w:szCs w:val="18"/>
              </w:rPr>
            </w:pP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３日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５日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６日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６日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８日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９日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10日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11日</w:t>
            </w:r>
          </w:p>
        </w:tc>
      </w:tr>
      <w:tr w:rsidR="00E553C8">
        <w:tc>
          <w:tcPr>
            <w:tcW w:w="1077" w:type="dxa"/>
            <w:vMerge/>
            <w:vAlign w:val="center"/>
          </w:tcPr>
          <w:p w:rsidR="00E553C8" w:rsidRDefault="00E553C8">
            <w:pPr>
              <w:pStyle w:val="a3"/>
              <w:snapToGrid w:val="0"/>
              <w:jc w:val="center"/>
              <w:rPr>
                <w:rFonts w:hint="eastAsia"/>
                <w:sz w:val="18"/>
                <w:szCs w:val="18"/>
              </w:rPr>
            </w:pP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２日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３日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４日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４日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５日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６日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６日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７日</w:t>
            </w:r>
          </w:p>
        </w:tc>
      </w:tr>
      <w:tr w:rsidR="00E553C8">
        <w:tc>
          <w:tcPr>
            <w:tcW w:w="1077" w:type="dxa"/>
            <w:vMerge/>
            <w:vAlign w:val="center"/>
          </w:tcPr>
          <w:p w:rsidR="00E553C8" w:rsidRDefault="00E553C8">
            <w:pPr>
              <w:pStyle w:val="a3"/>
              <w:snapToGrid w:val="0"/>
              <w:jc w:val="center"/>
              <w:rPr>
                <w:rFonts w:hint="eastAsia"/>
                <w:sz w:val="18"/>
                <w:szCs w:val="18"/>
              </w:rPr>
            </w:pP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１日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１日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２日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２日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２日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３日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３日</w:t>
            </w:r>
          </w:p>
        </w:tc>
        <w:tc>
          <w:tcPr>
            <w:tcW w:w="964" w:type="dxa"/>
            <w:vAlign w:val="center"/>
          </w:tcPr>
          <w:p w:rsidR="00E553C8" w:rsidRDefault="00E553C8">
            <w:pPr>
              <w:pStyle w:val="a3"/>
              <w:snapToGrid w:val="0"/>
              <w:jc w:val="center"/>
              <w:rPr>
                <w:rFonts w:hint="eastAsia"/>
                <w:sz w:val="18"/>
                <w:szCs w:val="18"/>
              </w:rPr>
            </w:pPr>
            <w:r>
              <w:rPr>
                <w:rFonts w:hint="eastAsia"/>
                <w:sz w:val="18"/>
                <w:szCs w:val="18"/>
              </w:rPr>
              <w:t>３日</w:t>
            </w:r>
          </w:p>
        </w:tc>
      </w:tr>
    </w:tbl>
    <w:p w:rsidR="0014717F" w:rsidRPr="00E553C8" w:rsidRDefault="0014717F" w:rsidP="00E553C8">
      <w:pPr>
        <w:pStyle w:val="a7"/>
        <w:rPr>
          <w:rStyle w:val="ad"/>
          <w:rFonts w:hint="eastAsia"/>
        </w:rPr>
      </w:pPr>
    </w:p>
    <w:p w:rsidR="00E553C8" w:rsidRPr="00E553C8" w:rsidRDefault="00E553C8" w:rsidP="00E553C8">
      <w:pPr>
        <w:pStyle w:val="a7"/>
        <w:rPr>
          <w:rStyle w:val="ad"/>
        </w:rPr>
      </w:pPr>
      <w:r w:rsidRPr="00E553C8">
        <w:rPr>
          <w:rStyle w:val="ad"/>
          <w:rFonts w:hint="eastAsia"/>
        </w:rPr>
        <w:t xml:space="preserve">　２　　　前項の出勤率の算定に当たり、次の期間は出勤とみなす。</w:t>
      </w:r>
    </w:p>
    <w:p w:rsidR="00E553C8" w:rsidRPr="00E553C8" w:rsidRDefault="00E553C8" w:rsidP="00E553C8">
      <w:pPr>
        <w:pStyle w:val="aa"/>
        <w:rPr>
          <w:rStyle w:val="ad"/>
        </w:rPr>
      </w:pPr>
      <w:r w:rsidRPr="00E553C8">
        <w:rPr>
          <w:rStyle w:val="ad"/>
          <w:rFonts w:hint="eastAsia"/>
        </w:rPr>
        <w:t>①　業務上の傷病により療養のため休業した期間</w:t>
      </w:r>
    </w:p>
    <w:p w:rsidR="00E553C8" w:rsidRPr="00E553C8" w:rsidRDefault="00E553C8" w:rsidP="00E553C8">
      <w:pPr>
        <w:pStyle w:val="aa"/>
        <w:rPr>
          <w:rStyle w:val="ad"/>
        </w:rPr>
      </w:pPr>
      <w:r w:rsidRPr="00E553C8">
        <w:rPr>
          <w:rStyle w:val="ad"/>
          <w:rFonts w:hint="eastAsia"/>
        </w:rPr>
        <w:t>②　産前産後の休業期間</w:t>
      </w:r>
    </w:p>
    <w:p w:rsidR="00E553C8" w:rsidRPr="00E553C8" w:rsidRDefault="00E553C8" w:rsidP="00E553C8">
      <w:pPr>
        <w:pStyle w:val="aa"/>
        <w:rPr>
          <w:rStyle w:val="ad"/>
        </w:rPr>
      </w:pPr>
      <w:r w:rsidRPr="00E553C8">
        <w:rPr>
          <w:rStyle w:val="ad"/>
          <w:rFonts w:hint="eastAsia"/>
        </w:rPr>
        <w:t>③　年次有給休暇を取得した日</w:t>
      </w:r>
    </w:p>
    <w:p w:rsidR="00E553C8" w:rsidRPr="00E553C8" w:rsidRDefault="00E553C8" w:rsidP="00E553C8">
      <w:pPr>
        <w:pStyle w:val="aa"/>
        <w:rPr>
          <w:rStyle w:val="ad"/>
        </w:rPr>
      </w:pPr>
      <w:r w:rsidRPr="00E553C8">
        <w:rPr>
          <w:rStyle w:val="ad"/>
          <w:rFonts w:hint="eastAsia"/>
        </w:rPr>
        <w:t>④　育児・介護休業期間</w:t>
      </w:r>
    </w:p>
    <w:p w:rsidR="00E553C8" w:rsidRPr="00E553C8" w:rsidRDefault="00E553C8" w:rsidP="00E553C8">
      <w:pPr>
        <w:pStyle w:val="a7"/>
        <w:rPr>
          <w:rStyle w:val="ad"/>
        </w:rPr>
      </w:pPr>
      <w:r w:rsidRPr="00E553C8">
        <w:rPr>
          <w:rStyle w:val="ad"/>
          <w:rFonts w:hint="eastAsia"/>
        </w:rPr>
        <w:t xml:space="preserve">　３　　　年次有給休暇は、パートタイム労働者が所定の用紙によりその期日を指定して請求する時季に与える。ただし、請求された時季に休暇を与えることが事業の正常な運営を防げるときは、他の時季に与えることがある。</w:t>
      </w:r>
    </w:p>
    <w:p w:rsidR="00E553C8" w:rsidRPr="00E553C8" w:rsidRDefault="00E553C8" w:rsidP="00E553C8">
      <w:pPr>
        <w:pStyle w:val="a7"/>
        <w:rPr>
          <w:rStyle w:val="ad"/>
        </w:rPr>
      </w:pPr>
      <w:r w:rsidRPr="00E553C8">
        <w:rPr>
          <w:rStyle w:val="ad"/>
          <w:rFonts w:hint="eastAsia"/>
        </w:rPr>
        <w:lastRenderedPageBreak/>
        <w:t xml:space="preserve">　４　　　前項の規定にかかわらず、従業員の過半数代表者との協定により、各パートタイム労働者が有する年次有給休暇日数のうち５日を超える部分について、あらかじめ期日を指定して計画的に与えることがある。</w:t>
      </w:r>
    </w:p>
    <w:p w:rsidR="00E553C8" w:rsidRPr="00E553C8" w:rsidRDefault="00E553C8" w:rsidP="00E553C8">
      <w:pPr>
        <w:pStyle w:val="a7"/>
        <w:rPr>
          <w:rStyle w:val="ad"/>
        </w:rPr>
      </w:pPr>
      <w:r w:rsidRPr="00E553C8">
        <w:rPr>
          <w:rStyle w:val="ad"/>
          <w:rFonts w:hint="eastAsia"/>
        </w:rPr>
        <w:t xml:space="preserve">　５　　　第１項の年次有給休暇が</w:t>
      </w:r>
      <w:r w:rsidRPr="00E553C8">
        <w:rPr>
          <w:rStyle w:val="ad"/>
        </w:rPr>
        <w:t>10</w:t>
      </w:r>
      <w:r w:rsidRPr="00E553C8">
        <w:rPr>
          <w:rStyle w:val="ad"/>
          <w:rFonts w:hint="eastAsia"/>
        </w:rPr>
        <w:t>日以上与えられたパートタイム労働者に対しては、第３項の規定にかかわらず、付与日から１年以内に、当該パートタイム労働者の有する年次有給休暇日数のうち５日について、会社がパートタイム労働者の意見を聴取し、その意見を尊重した上で、あらかじめ時季を指定して取得させる。ただし、従業員が第３項または第４項の規定による年次有給休暇を取得した場合においては、当該取得した日数分を５日から控除するものとする。</w:t>
      </w:r>
    </w:p>
    <w:p w:rsidR="00E553C8" w:rsidRPr="00E553C8" w:rsidRDefault="00E553C8" w:rsidP="00E553C8">
      <w:pPr>
        <w:pStyle w:val="a7"/>
        <w:rPr>
          <w:rStyle w:val="ad"/>
        </w:rPr>
      </w:pPr>
      <w:r w:rsidRPr="00E553C8">
        <w:rPr>
          <w:rStyle w:val="ad"/>
          <w:rFonts w:hint="eastAsia"/>
        </w:rPr>
        <w:t xml:space="preserve">　６　　　従業員代表と時間単位の年次有給休暇に関する書面協定を締結した場合は、各パートタイム労働者の有する年次有給休暇のうち５日の範囲内において、当該協定の定めるところにより、時間単位で年次有給休暇を付与するものとする。</w:t>
      </w:r>
    </w:p>
    <w:p w:rsidR="00E553C8" w:rsidRPr="00E553C8" w:rsidRDefault="00E553C8" w:rsidP="00E553C8">
      <w:pPr>
        <w:pStyle w:val="a7"/>
        <w:rPr>
          <w:rStyle w:val="ad"/>
        </w:rPr>
      </w:pPr>
      <w:r w:rsidRPr="00E553C8">
        <w:rPr>
          <w:rStyle w:val="ad"/>
          <w:rFonts w:hint="eastAsia"/>
        </w:rPr>
        <w:t xml:space="preserve">　７　　　年次有給休暇の残余日数は、次年度まで繰り越して請求することができる。</w:t>
      </w:r>
    </w:p>
    <w:p w:rsidR="00E553C8" w:rsidRPr="00E553C8" w:rsidRDefault="00E553C8" w:rsidP="00E553C8">
      <w:pPr>
        <w:pStyle w:val="a7"/>
        <w:rPr>
          <w:rStyle w:val="ad"/>
        </w:rPr>
      </w:pPr>
      <w:r w:rsidRPr="00E553C8">
        <w:rPr>
          <w:rStyle w:val="ad"/>
          <w:rFonts w:hint="eastAsia"/>
        </w:rPr>
        <w:t xml:space="preserve">　８　　　年次有給休暇の期間については、通常の賃金を支払う。</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（結婚休暇）</w:t>
      </w:r>
    </w:p>
    <w:p w:rsidR="00E553C8" w:rsidRPr="00E553C8" w:rsidRDefault="00E553C8" w:rsidP="00E553C8">
      <w:pPr>
        <w:pStyle w:val="a7"/>
        <w:rPr>
          <w:rStyle w:val="ad"/>
        </w:rPr>
      </w:pPr>
      <w:r w:rsidRPr="00E553C8">
        <w:rPr>
          <w:rStyle w:val="ad"/>
          <w:rFonts w:hint="eastAsia"/>
        </w:rPr>
        <w:t>第</w:t>
      </w:r>
      <w:r>
        <w:rPr>
          <w:rStyle w:val="ad"/>
          <w:rFonts w:hint="eastAsia"/>
        </w:rPr>
        <w:t>２９</w:t>
      </w:r>
      <w:r w:rsidRPr="00E553C8">
        <w:rPr>
          <w:rStyle w:val="ad"/>
          <w:rFonts w:hint="eastAsia"/>
        </w:rPr>
        <w:t>条　パートタイム労働者が結婚するときは、</w:t>
      </w:r>
      <w:r>
        <w:rPr>
          <w:rStyle w:val="ad"/>
          <w:rFonts w:hint="eastAsia"/>
        </w:rPr>
        <w:t xml:space="preserve">　</w:t>
      </w:r>
      <w:r w:rsidRPr="00E553C8">
        <w:rPr>
          <w:rStyle w:val="ad"/>
          <w:rFonts w:hint="eastAsia"/>
        </w:rPr>
        <w:t>日間の結婚休暇を与える。</w:t>
      </w:r>
    </w:p>
    <w:p w:rsidR="00E553C8" w:rsidRPr="00E553C8" w:rsidRDefault="00E553C8" w:rsidP="00E553C8">
      <w:pPr>
        <w:pStyle w:val="a7"/>
        <w:rPr>
          <w:rStyle w:val="ad"/>
        </w:rPr>
      </w:pPr>
      <w:r w:rsidRPr="00E553C8">
        <w:rPr>
          <w:rStyle w:val="ad"/>
          <w:rFonts w:hint="eastAsia"/>
        </w:rPr>
        <w:t xml:space="preserve">　２　　　前項の休暇は有給とし、所定労働時間労働した場合に支払う通常の賃金を支払う。</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（服喪休暇）</w:t>
      </w:r>
    </w:p>
    <w:p w:rsidR="00E553C8" w:rsidRPr="00E553C8" w:rsidRDefault="00E553C8" w:rsidP="00E553C8">
      <w:pPr>
        <w:pStyle w:val="a7"/>
        <w:rPr>
          <w:rStyle w:val="ad"/>
        </w:rPr>
      </w:pPr>
      <w:r w:rsidRPr="00E553C8">
        <w:rPr>
          <w:rStyle w:val="ad"/>
          <w:rFonts w:hint="eastAsia"/>
        </w:rPr>
        <w:t>第</w:t>
      </w:r>
      <w:r>
        <w:rPr>
          <w:rStyle w:val="ad"/>
          <w:rFonts w:hint="eastAsia"/>
        </w:rPr>
        <w:t>３０</w:t>
      </w:r>
      <w:r w:rsidRPr="00E553C8">
        <w:rPr>
          <w:rStyle w:val="ad"/>
          <w:rFonts w:hint="eastAsia"/>
        </w:rPr>
        <w:t>条　パートタイム労働者の親族が死亡したときは、次により服喪休暇を与える。</w:t>
      </w:r>
    </w:p>
    <w:p w:rsidR="00E553C8" w:rsidRPr="00E553C8" w:rsidRDefault="00E553C8" w:rsidP="00E553C8">
      <w:pPr>
        <w:pStyle w:val="aa"/>
        <w:rPr>
          <w:rStyle w:val="ad"/>
        </w:rPr>
      </w:pPr>
      <w:r w:rsidRPr="00E553C8">
        <w:rPr>
          <w:rStyle w:val="ad"/>
          <w:rFonts w:hint="eastAsia"/>
        </w:rPr>
        <w:t>①　父母（継父母を含む）、配偶者、子が死亡したとき</w:t>
      </w:r>
      <w:r w:rsidRPr="00E553C8">
        <w:rPr>
          <w:rStyle w:val="ad"/>
        </w:rPr>
        <w:t xml:space="preserve"> </w:t>
      </w:r>
      <w:r w:rsidRPr="00E553C8">
        <w:rPr>
          <w:rStyle w:val="ad"/>
          <w:rFonts w:hint="eastAsia"/>
        </w:rPr>
        <w:t>……………………</w:t>
      </w:r>
      <w:r>
        <w:rPr>
          <w:rStyle w:val="ad"/>
          <w:rFonts w:hint="eastAsia"/>
        </w:rPr>
        <w:t xml:space="preserve">　</w:t>
      </w:r>
      <w:r w:rsidRPr="00E553C8">
        <w:rPr>
          <w:rStyle w:val="ad"/>
          <w:rFonts w:hint="eastAsia"/>
        </w:rPr>
        <w:t>日</w:t>
      </w:r>
    </w:p>
    <w:p w:rsidR="00E553C8" w:rsidRPr="00E553C8" w:rsidRDefault="00E553C8" w:rsidP="00E553C8">
      <w:pPr>
        <w:pStyle w:val="aa"/>
        <w:rPr>
          <w:rStyle w:val="ad"/>
        </w:rPr>
      </w:pPr>
      <w:r w:rsidRPr="00E553C8">
        <w:rPr>
          <w:rStyle w:val="ad"/>
          <w:rFonts w:hint="eastAsia"/>
        </w:rPr>
        <w:t>②　祖父母、兄弟姉妹および配偶者の父母が死亡したとき</w:t>
      </w:r>
      <w:r w:rsidRPr="00E553C8">
        <w:rPr>
          <w:rStyle w:val="ad"/>
        </w:rPr>
        <w:t xml:space="preserve">  </w:t>
      </w:r>
      <w:r w:rsidRPr="00E553C8">
        <w:rPr>
          <w:rStyle w:val="ad"/>
          <w:rFonts w:hint="eastAsia"/>
        </w:rPr>
        <w:t>………………</w:t>
      </w:r>
      <w:r>
        <w:rPr>
          <w:rStyle w:val="ad"/>
          <w:rFonts w:hint="eastAsia"/>
        </w:rPr>
        <w:t xml:space="preserve">　</w:t>
      </w:r>
      <w:r w:rsidRPr="00E553C8">
        <w:rPr>
          <w:rStyle w:val="ad"/>
          <w:rFonts w:hint="eastAsia"/>
        </w:rPr>
        <w:t>日</w:t>
      </w:r>
    </w:p>
    <w:p w:rsidR="00E553C8" w:rsidRPr="00E553C8" w:rsidRDefault="00E553C8" w:rsidP="00E553C8">
      <w:pPr>
        <w:pStyle w:val="a7"/>
        <w:rPr>
          <w:rStyle w:val="ad"/>
        </w:rPr>
      </w:pPr>
      <w:r w:rsidRPr="00E553C8">
        <w:rPr>
          <w:rStyle w:val="ad"/>
          <w:rFonts w:hint="eastAsia"/>
        </w:rPr>
        <w:t xml:space="preserve">　２　　　前項の休暇は有給とし、所定労働時間労働した場合に支払う通常の賃金を支払う。</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（出産休暇）</w:t>
      </w:r>
    </w:p>
    <w:p w:rsidR="00E553C8" w:rsidRPr="00E553C8" w:rsidRDefault="00E553C8" w:rsidP="00E553C8">
      <w:pPr>
        <w:pStyle w:val="a7"/>
        <w:rPr>
          <w:rStyle w:val="ad"/>
        </w:rPr>
      </w:pPr>
      <w:r w:rsidRPr="00E553C8">
        <w:rPr>
          <w:rStyle w:val="ad"/>
          <w:rFonts w:hint="eastAsia"/>
        </w:rPr>
        <w:t>第</w:t>
      </w:r>
      <w:r>
        <w:rPr>
          <w:rStyle w:val="ad"/>
          <w:rFonts w:hint="eastAsia"/>
        </w:rPr>
        <w:t>３１</w:t>
      </w:r>
      <w:r w:rsidRPr="00E553C8">
        <w:rPr>
          <w:rStyle w:val="ad"/>
          <w:rFonts w:hint="eastAsia"/>
        </w:rPr>
        <w:t>条　６週間（多胎妊娠の場合は</w:t>
      </w:r>
      <w:r w:rsidRPr="00E553C8">
        <w:rPr>
          <w:rStyle w:val="ad"/>
        </w:rPr>
        <w:t>14</w:t>
      </w:r>
      <w:r w:rsidRPr="00E553C8">
        <w:rPr>
          <w:rStyle w:val="ad"/>
          <w:rFonts w:hint="eastAsia"/>
        </w:rPr>
        <w:t>週間）以内に出産する予定のパートタイム労働者から請求があったときは、出産休暇を与える。</w:t>
      </w:r>
    </w:p>
    <w:p w:rsidR="00E553C8" w:rsidRPr="00E553C8" w:rsidRDefault="00E553C8" w:rsidP="00E553C8">
      <w:pPr>
        <w:pStyle w:val="a7"/>
        <w:rPr>
          <w:rStyle w:val="ad"/>
        </w:rPr>
      </w:pPr>
      <w:r w:rsidRPr="00E553C8">
        <w:rPr>
          <w:rStyle w:val="ad"/>
          <w:rFonts w:hint="eastAsia"/>
        </w:rPr>
        <w:t xml:space="preserve">　２　　　出産したパートタイム労働者には、産後８週間の出産休暇を与える。ただし、産後６週間を経過したパートタイム労働者が請求した場合で、医師が認めた業務に就かせる場合は、この限りではない。</w:t>
      </w:r>
    </w:p>
    <w:p w:rsidR="00E553C8" w:rsidRPr="00E553C8" w:rsidRDefault="00E553C8" w:rsidP="00E553C8">
      <w:pPr>
        <w:pStyle w:val="a7"/>
        <w:rPr>
          <w:rStyle w:val="ad"/>
        </w:rPr>
      </w:pPr>
      <w:r w:rsidRPr="00E553C8">
        <w:rPr>
          <w:rStyle w:val="ad"/>
          <w:rFonts w:hint="eastAsia"/>
        </w:rPr>
        <w:t xml:space="preserve">　３　　　第１項の休暇は、無給とする。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（生理日の就業が著しく困難なパートタイム労働者に対する措置）</w:t>
      </w:r>
    </w:p>
    <w:p w:rsidR="00E553C8" w:rsidRPr="00E553C8" w:rsidRDefault="00E553C8" w:rsidP="00E553C8">
      <w:pPr>
        <w:pStyle w:val="a7"/>
        <w:rPr>
          <w:rStyle w:val="ad"/>
        </w:rPr>
      </w:pPr>
      <w:r w:rsidRPr="00E553C8">
        <w:rPr>
          <w:rStyle w:val="ad"/>
          <w:rFonts w:hint="eastAsia"/>
        </w:rPr>
        <w:t>第</w:t>
      </w:r>
      <w:r>
        <w:rPr>
          <w:rStyle w:val="ad"/>
          <w:rFonts w:hint="eastAsia"/>
        </w:rPr>
        <w:t>３２</w:t>
      </w:r>
      <w:r w:rsidRPr="00E553C8">
        <w:rPr>
          <w:rStyle w:val="ad"/>
          <w:rFonts w:hint="eastAsia"/>
        </w:rPr>
        <w:t>条　生理日の就業が著しく困難なパートタイム労働者が請求した場合には、必要な休暇を与える。</w:t>
      </w:r>
    </w:p>
    <w:p w:rsidR="00E553C8" w:rsidRPr="00E553C8" w:rsidRDefault="00E553C8" w:rsidP="00E553C8">
      <w:pPr>
        <w:pStyle w:val="a7"/>
        <w:rPr>
          <w:rStyle w:val="ad"/>
        </w:rPr>
      </w:pPr>
      <w:r w:rsidRPr="00E553C8">
        <w:rPr>
          <w:rStyle w:val="ad"/>
          <w:rFonts w:hint="eastAsia"/>
        </w:rPr>
        <w:lastRenderedPageBreak/>
        <w:t xml:space="preserve">　２　　　前項の休暇は、無給とする。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（妊娠中および出産後の健康管理に関する措置）</w:t>
      </w:r>
    </w:p>
    <w:p w:rsidR="00E553C8" w:rsidRPr="00E553C8" w:rsidRDefault="00E553C8" w:rsidP="00E553C8">
      <w:pPr>
        <w:pStyle w:val="a7"/>
        <w:rPr>
          <w:rStyle w:val="ad"/>
        </w:rPr>
      </w:pPr>
      <w:r w:rsidRPr="00E553C8">
        <w:rPr>
          <w:rStyle w:val="ad"/>
          <w:rFonts w:hint="eastAsia"/>
        </w:rPr>
        <w:t>第</w:t>
      </w:r>
      <w:r>
        <w:rPr>
          <w:rStyle w:val="ad"/>
          <w:rFonts w:hint="eastAsia"/>
        </w:rPr>
        <w:t>３３</w:t>
      </w:r>
      <w:r w:rsidRPr="00E553C8">
        <w:rPr>
          <w:rStyle w:val="ad"/>
          <w:rFonts w:hint="eastAsia"/>
        </w:rPr>
        <w:t>条　妊娠中または出産後１年以内のパートタイム労働者が母子保健法の規定による健康診査等のために勤務時間内に通院する必要がある場合は、請求により次の範囲で通院のための休暇を認める。ただし、医師または助産師（以下「医師等」という）の指示がある場合は、その指示による回数を認める。</w:t>
      </w:r>
      <w:r w:rsidRPr="00E553C8">
        <w:rPr>
          <w:rStyle w:val="ad"/>
        </w:rPr>
        <w:t xml:space="preserve"> </w:t>
      </w:r>
    </w:p>
    <w:p w:rsidR="00E553C8" w:rsidRPr="00E553C8" w:rsidRDefault="00E553C8" w:rsidP="00E553C8">
      <w:pPr>
        <w:pStyle w:val="aa"/>
        <w:tabs>
          <w:tab w:val="left" w:pos="4253"/>
        </w:tabs>
        <w:rPr>
          <w:rStyle w:val="ad"/>
        </w:rPr>
      </w:pPr>
      <w:r w:rsidRPr="00E553C8">
        <w:rPr>
          <w:rStyle w:val="ad"/>
          <w:rFonts w:hint="eastAsia"/>
        </w:rPr>
        <w:t>①　妊娠</w:t>
      </w:r>
      <w:r w:rsidRPr="00E553C8">
        <w:rPr>
          <w:rStyle w:val="ad"/>
        </w:rPr>
        <w:t>23</w:t>
      </w:r>
      <w:r w:rsidRPr="00E553C8">
        <w:rPr>
          <w:rStyle w:val="ad"/>
          <w:rFonts w:hint="eastAsia"/>
        </w:rPr>
        <w:t>週まで</w:t>
      </w:r>
      <w:r w:rsidRPr="00E553C8">
        <w:rPr>
          <w:rStyle w:val="ad"/>
        </w:rPr>
        <w:tab/>
      </w:r>
      <w:r w:rsidRPr="00E553C8">
        <w:rPr>
          <w:rStyle w:val="ad"/>
          <w:rFonts w:hint="eastAsia"/>
        </w:rPr>
        <w:t>４週間に１回</w:t>
      </w:r>
    </w:p>
    <w:p w:rsidR="00E553C8" w:rsidRPr="00E553C8" w:rsidRDefault="00E553C8" w:rsidP="00E553C8">
      <w:pPr>
        <w:pStyle w:val="aa"/>
        <w:tabs>
          <w:tab w:val="left" w:pos="4253"/>
        </w:tabs>
        <w:rPr>
          <w:rStyle w:val="ad"/>
        </w:rPr>
      </w:pPr>
      <w:r w:rsidRPr="00E553C8">
        <w:rPr>
          <w:rStyle w:val="ad"/>
          <w:rFonts w:hint="eastAsia"/>
        </w:rPr>
        <w:t>②　妊娠</w:t>
      </w:r>
      <w:r w:rsidRPr="00E553C8">
        <w:rPr>
          <w:rStyle w:val="ad"/>
        </w:rPr>
        <w:t>24</w:t>
      </w:r>
      <w:r w:rsidRPr="00E553C8">
        <w:rPr>
          <w:rStyle w:val="ad"/>
          <w:rFonts w:hint="eastAsia"/>
        </w:rPr>
        <w:t>週から</w:t>
      </w:r>
      <w:r w:rsidRPr="00E553C8">
        <w:rPr>
          <w:rStyle w:val="ad"/>
        </w:rPr>
        <w:t>35</w:t>
      </w:r>
      <w:r w:rsidRPr="00E553C8">
        <w:rPr>
          <w:rStyle w:val="ad"/>
          <w:rFonts w:hint="eastAsia"/>
        </w:rPr>
        <w:t>週まで</w:t>
      </w:r>
      <w:r w:rsidRPr="00E553C8">
        <w:rPr>
          <w:rStyle w:val="ad"/>
        </w:rPr>
        <w:tab/>
      </w:r>
      <w:r w:rsidRPr="00E553C8">
        <w:rPr>
          <w:rStyle w:val="ad"/>
          <w:rFonts w:hint="eastAsia"/>
        </w:rPr>
        <w:t>２週間に１回</w:t>
      </w:r>
    </w:p>
    <w:p w:rsidR="00E553C8" w:rsidRPr="00E553C8" w:rsidRDefault="00E553C8" w:rsidP="00E553C8">
      <w:pPr>
        <w:pStyle w:val="aa"/>
        <w:tabs>
          <w:tab w:val="left" w:pos="4253"/>
        </w:tabs>
        <w:rPr>
          <w:rStyle w:val="ad"/>
        </w:rPr>
      </w:pPr>
      <w:r w:rsidRPr="00E553C8">
        <w:rPr>
          <w:rStyle w:val="ad"/>
          <w:rFonts w:hint="eastAsia"/>
        </w:rPr>
        <w:t>③　妊娠</w:t>
      </w:r>
      <w:r w:rsidRPr="00E553C8">
        <w:rPr>
          <w:rStyle w:val="ad"/>
        </w:rPr>
        <w:t>36</w:t>
      </w:r>
      <w:r w:rsidRPr="00E553C8">
        <w:rPr>
          <w:rStyle w:val="ad"/>
          <w:rFonts w:hint="eastAsia"/>
        </w:rPr>
        <w:t>週以降</w:t>
      </w:r>
      <w:r w:rsidRPr="00E553C8">
        <w:rPr>
          <w:rStyle w:val="ad"/>
        </w:rPr>
        <w:tab/>
      </w:r>
      <w:r w:rsidRPr="00E553C8">
        <w:rPr>
          <w:rStyle w:val="ad"/>
          <w:rFonts w:hint="eastAsia"/>
        </w:rPr>
        <w:t>１週間に１回</w:t>
      </w:r>
    </w:p>
    <w:p w:rsidR="00E553C8" w:rsidRPr="00E553C8" w:rsidRDefault="00E553C8" w:rsidP="00E553C8">
      <w:pPr>
        <w:pStyle w:val="a7"/>
        <w:rPr>
          <w:rStyle w:val="ad"/>
        </w:rPr>
      </w:pPr>
      <w:r w:rsidRPr="00E553C8">
        <w:rPr>
          <w:rStyle w:val="ad"/>
          <w:rFonts w:hint="eastAsia"/>
        </w:rPr>
        <w:t xml:space="preserve">　２　　　妊娠中のパートタイム労働者に対し、通勤時の混雑が母体の負担になると認められる場合は、本人の請求により始業時間を</w:t>
      </w:r>
      <w:r w:rsidRPr="00E553C8">
        <w:rPr>
          <w:rStyle w:val="ad"/>
        </w:rPr>
        <w:t>30</w:t>
      </w:r>
      <w:r w:rsidRPr="00E553C8">
        <w:rPr>
          <w:rStyle w:val="ad"/>
          <w:rFonts w:hint="eastAsia"/>
        </w:rPr>
        <w:t>分繰下げ、終業時間を</w:t>
      </w:r>
      <w:r w:rsidRPr="00E553C8">
        <w:rPr>
          <w:rStyle w:val="ad"/>
        </w:rPr>
        <w:t>30</w:t>
      </w:r>
      <w:r w:rsidRPr="00E553C8">
        <w:rPr>
          <w:rStyle w:val="ad"/>
          <w:rFonts w:hint="eastAsia"/>
        </w:rPr>
        <w:t>分繰上げることを認める。ただし、本人の請求により合計１日１時間以内を限度として繰下げまたは繰上げ時間の調整を認める。</w:t>
      </w:r>
    </w:p>
    <w:p w:rsidR="00E553C8" w:rsidRPr="00E553C8" w:rsidRDefault="00E553C8" w:rsidP="00E553C8">
      <w:pPr>
        <w:pStyle w:val="a7"/>
        <w:rPr>
          <w:rStyle w:val="ad"/>
        </w:rPr>
      </w:pPr>
      <w:r w:rsidRPr="00E553C8">
        <w:rPr>
          <w:rStyle w:val="ad"/>
          <w:rFonts w:hint="eastAsia"/>
        </w:rPr>
        <w:t xml:space="preserve">　３　　　妊娠中のパートタイム労働者が業務を長時間継続することが身体に負担になる場合、本人の請求により所定の休憩以外に適宜休憩をとることを認める。</w:t>
      </w:r>
    </w:p>
    <w:p w:rsidR="00E553C8" w:rsidRPr="00E553C8" w:rsidRDefault="00E553C8" w:rsidP="00E553C8">
      <w:pPr>
        <w:pStyle w:val="a7"/>
        <w:rPr>
          <w:rStyle w:val="ad"/>
        </w:rPr>
      </w:pPr>
      <w:r w:rsidRPr="00E553C8">
        <w:rPr>
          <w:rStyle w:val="ad"/>
          <w:rFonts w:hint="eastAsia"/>
        </w:rPr>
        <w:t xml:space="preserve">　４　　　妊娠中および出産後１年以内のパートタイム労働者が、健康診査等を受け医師等から指導を受けた場合は、その指導事項を守ることができるようにするために次のことを認める。</w:t>
      </w:r>
    </w:p>
    <w:p w:rsidR="00E553C8" w:rsidRPr="00E553C8" w:rsidRDefault="00E553C8" w:rsidP="00E553C8">
      <w:pPr>
        <w:pStyle w:val="aa"/>
        <w:rPr>
          <w:rStyle w:val="ad"/>
        </w:rPr>
      </w:pPr>
      <w:r w:rsidRPr="00E553C8">
        <w:rPr>
          <w:rStyle w:val="ad"/>
          <w:rFonts w:hint="eastAsia"/>
        </w:rPr>
        <w:t>①　作業の軽減</w:t>
      </w:r>
    </w:p>
    <w:p w:rsidR="00E553C8" w:rsidRPr="00E553C8" w:rsidRDefault="00E553C8" w:rsidP="00E553C8">
      <w:pPr>
        <w:pStyle w:val="aa"/>
        <w:rPr>
          <w:rStyle w:val="ad"/>
        </w:rPr>
      </w:pPr>
      <w:r w:rsidRPr="00E553C8">
        <w:rPr>
          <w:rStyle w:val="ad"/>
          <w:rFonts w:hint="eastAsia"/>
        </w:rPr>
        <w:t>②　勤務時間の短縮</w:t>
      </w:r>
    </w:p>
    <w:p w:rsidR="00E553C8" w:rsidRPr="00E553C8" w:rsidRDefault="00E553C8" w:rsidP="00E553C8">
      <w:pPr>
        <w:pStyle w:val="aa"/>
        <w:rPr>
          <w:rStyle w:val="ad"/>
        </w:rPr>
      </w:pPr>
      <w:r w:rsidRPr="00E553C8">
        <w:rPr>
          <w:rStyle w:val="ad"/>
          <w:rFonts w:hint="eastAsia"/>
        </w:rPr>
        <w:t>③　休業</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（育児休業）</w:t>
      </w:r>
    </w:p>
    <w:p w:rsidR="00E553C8" w:rsidRPr="00E553C8" w:rsidRDefault="00E553C8" w:rsidP="00E553C8">
      <w:pPr>
        <w:pStyle w:val="a7"/>
        <w:rPr>
          <w:rStyle w:val="ad"/>
        </w:rPr>
      </w:pPr>
      <w:r w:rsidRPr="00E553C8">
        <w:rPr>
          <w:rStyle w:val="ad"/>
          <w:rFonts w:hint="eastAsia"/>
        </w:rPr>
        <w:t>第</w:t>
      </w:r>
      <w:r>
        <w:rPr>
          <w:rStyle w:val="ad"/>
          <w:rFonts w:hint="eastAsia"/>
        </w:rPr>
        <w:t>３４</w:t>
      </w:r>
      <w:r w:rsidRPr="00E553C8">
        <w:rPr>
          <w:rStyle w:val="ad"/>
          <w:rFonts w:hint="eastAsia"/>
        </w:rPr>
        <w:t>条　育児のために休業することを希望するパートタイム労働者（日雇パートタイム労働者を除く）であって、１歳に満たない子と同居し、養育する者は、申出により、育児休業をすることができる。</w:t>
      </w:r>
    </w:p>
    <w:p w:rsidR="00E553C8" w:rsidRPr="00E553C8" w:rsidRDefault="00E553C8" w:rsidP="00E553C8">
      <w:pPr>
        <w:pStyle w:val="a7"/>
        <w:rPr>
          <w:rStyle w:val="ad"/>
        </w:rPr>
      </w:pPr>
      <w:r w:rsidRPr="00E553C8">
        <w:rPr>
          <w:rStyle w:val="ad"/>
          <w:rFonts w:hint="eastAsia"/>
        </w:rPr>
        <w:t xml:space="preserve">　２　　　配偶者がパートタイム労働者と同じ日からまたはパートタイム労働者より先に育児休業をしている場合、パートタイム労働者は、子が１歳２カ月に達するまでの間で、出生日以後の産前・産後休業期間と育児休業期間との合計が１年を限度として、育児休業をすることができる。</w:t>
      </w:r>
    </w:p>
    <w:p w:rsidR="00E553C8" w:rsidRPr="00E553C8" w:rsidRDefault="00E553C8" w:rsidP="00E553C8">
      <w:pPr>
        <w:pStyle w:val="a7"/>
        <w:rPr>
          <w:rStyle w:val="ad"/>
        </w:rPr>
      </w:pPr>
      <w:r w:rsidRPr="00E553C8">
        <w:rPr>
          <w:rStyle w:val="ad"/>
          <w:rFonts w:hint="eastAsia"/>
        </w:rPr>
        <w:t xml:space="preserve">　３　　　次のいずれにも該当するパートタイム労働者は、子の１歳の誕生日から１歳６カ月に達するまでの間で必要な日数について育児休業をすることができる。なお、休業を開始しようとする日は、原則として子の１歳の誕生日に限るものとする。</w:t>
      </w:r>
    </w:p>
    <w:p w:rsidR="00E553C8" w:rsidRPr="00E553C8" w:rsidRDefault="00E553C8" w:rsidP="00DA0E05">
      <w:pPr>
        <w:pStyle w:val="aa"/>
        <w:ind w:left="1680" w:hangingChars="300" w:hanging="630"/>
        <w:rPr>
          <w:rStyle w:val="ad"/>
        </w:rPr>
      </w:pPr>
      <w:r w:rsidRPr="00E553C8">
        <w:rPr>
          <w:rStyle w:val="ad"/>
          <w:rFonts w:hint="eastAsia"/>
        </w:rPr>
        <w:t>（</w:t>
      </w:r>
      <w:r w:rsidR="00552858">
        <w:rPr>
          <w:rStyle w:val="ad"/>
          <w:rFonts w:hint="eastAsia"/>
        </w:rPr>
        <w:t>１</w:t>
      </w:r>
      <w:r w:rsidRPr="00E553C8">
        <w:rPr>
          <w:rStyle w:val="ad"/>
          <w:rFonts w:hint="eastAsia"/>
        </w:rPr>
        <w:t>）　パートタイム労働者または配偶者が原則として子の</w:t>
      </w:r>
      <w:r w:rsidRPr="00E553C8">
        <w:rPr>
          <w:rStyle w:val="ad"/>
        </w:rPr>
        <w:t>1</w:t>
      </w:r>
      <w:r w:rsidRPr="00E553C8">
        <w:rPr>
          <w:rStyle w:val="ad"/>
          <w:rFonts w:hint="eastAsia"/>
        </w:rPr>
        <w:t>歳誕生日の前日に育児休業をしていること</w:t>
      </w:r>
    </w:p>
    <w:p w:rsidR="00E553C8" w:rsidRPr="00B91AB4" w:rsidRDefault="00E553C8" w:rsidP="00DA0E05">
      <w:pPr>
        <w:pStyle w:val="aa"/>
        <w:ind w:left="1680" w:hangingChars="300" w:hanging="630"/>
        <w:rPr>
          <w:rStyle w:val="ad"/>
        </w:rPr>
      </w:pPr>
      <w:r w:rsidRPr="00B91AB4">
        <w:rPr>
          <w:rStyle w:val="ad"/>
          <w:rFonts w:hint="eastAsia"/>
        </w:rPr>
        <w:lastRenderedPageBreak/>
        <w:t>（</w:t>
      </w:r>
      <w:r w:rsidR="00552858" w:rsidRPr="00B91AB4">
        <w:rPr>
          <w:rStyle w:val="ad"/>
          <w:rFonts w:hint="eastAsia"/>
        </w:rPr>
        <w:t>２</w:t>
      </w:r>
      <w:r w:rsidRPr="00B91AB4">
        <w:rPr>
          <w:rStyle w:val="ad"/>
          <w:rFonts w:hint="eastAsia"/>
        </w:rPr>
        <w:t>）</w:t>
      </w:r>
      <w:r w:rsidR="00EA57B9" w:rsidRPr="00B91AB4">
        <w:rPr>
          <w:rStyle w:val="ad"/>
          <w:rFonts w:hint="eastAsia"/>
        </w:rPr>
        <w:t xml:space="preserve">　</w:t>
      </w:r>
      <w:r w:rsidRPr="00B91AB4">
        <w:rPr>
          <w:rStyle w:val="ad"/>
          <w:rFonts w:hint="eastAsia"/>
        </w:rPr>
        <w:t>次のいずれかの事情があること</w:t>
      </w:r>
    </w:p>
    <w:p w:rsidR="00E553C8" w:rsidRPr="00B91AB4" w:rsidRDefault="00E553C8" w:rsidP="00EA57B9">
      <w:pPr>
        <w:pStyle w:val="aa"/>
        <w:rPr>
          <w:rFonts w:ascii="ＭＳ 明朝" w:hAnsi="ＭＳ 明朝"/>
        </w:rPr>
      </w:pPr>
      <w:r w:rsidRPr="00B91AB4">
        <w:rPr>
          <w:rFonts w:ascii="ＭＳ 明朝" w:hAnsi="ＭＳ 明朝" w:hint="eastAsia"/>
        </w:rPr>
        <w:t xml:space="preserve">　①　保育所に入所を希望しているが、入所できない場合</w:t>
      </w:r>
    </w:p>
    <w:p w:rsidR="00E553C8" w:rsidRPr="00B91AB4" w:rsidRDefault="00E553C8" w:rsidP="00EA57B9">
      <w:pPr>
        <w:pStyle w:val="aa"/>
        <w:ind w:left="1470" w:hangingChars="200" w:hanging="420"/>
        <w:rPr>
          <w:rStyle w:val="ad"/>
        </w:rPr>
      </w:pPr>
      <w:r w:rsidRPr="00B91AB4">
        <w:rPr>
          <w:rFonts w:ascii="ＭＳ 明朝" w:hAnsi="ＭＳ 明朝" w:hint="eastAsia"/>
        </w:rPr>
        <w:t xml:space="preserve">　②　パートタイム労働者の配偶者であって育児休業の対象となる子の親であり、</w:t>
      </w:r>
      <w:r w:rsidRPr="00B91AB4">
        <w:rPr>
          <w:rFonts w:ascii="ＭＳ 明朝" w:hAnsi="ＭＳ 明朝"/>
        </w:rPr>
        <w:t>1</w:t>
      </w:r>
      <w:r w:rsidRPr="00B91AB4">
        <w:rPr>
          <w:rFonts w:ascii="ＭＳ 明朝" w:hAnsi="ＭＳ 明朝" w:hint="eastAsia"/>
        </w:rPr>
        <w:t>歳以降育児に当たる予定であった者が、死亡、負傷、疾病等の事情により子を養育することが困難になった</w:t>
      </w:r>
      <w:r w:rsidRPr="00B91AB4">
        <w:rPr>
          <w:rStyle w:val="ad"/>
          <w:rFonts w:hint="eastAsia"/>
        </w:rPr>
        <w:t>場合</w:t>
      </w:r>
    </w:p>
    <w:p w:rsidR="00E553C8" w:rsidRPr="00E553C8" w:rsidRDefault="00E553C8" w:rsidP="00E553C8">
      <w:pPr>
        <w:pStyle w:val="a7"/>
        <w:rPr>
          <w:rStyle w:val="ad"/>
        </w:rPr>
      </w:pPr>
      <w:r w:rsidRPr="00B91AB4">
        <w:rPr>
          <w:rStyle w:val="ad"/>
          <w:rFonts w:hint="eastAsia"/>
        </w:rPr>
        <w:t xml:space="preserve">　４　　　次のいずれにも該当するパートタイム労働者は、</w:t>
      </w:r>
      <w:r w:rsidRPr="00E553C8">
        <w:rPr>
          <w:rStyle w:val="ad"/>
          <w:rFonts w:hint="eastAsia"/>
        </w:rPr>
        <w:t>子の１歳６カ月に達する日の翌日から２歳に達するまでの間で必要な日数について育児休業をすることができる。なお、休業を開始しようとする日は、原則として子の１歳６カ月に達する日の翌日に限るものとする。</w:t>
      </w:r>
    </w:p>
    <w:p w:rsidR="00E553C8" w:rsidRPr="00E553C8" w:rsidRDefault="00E553C8" w:rsidP="00DA0E05">
      <w:pPr>
        <w:pStyle w:val="aa"/>
        <w:ind w:left="1680" w:hangingChars="300" w:hanging="630"/>
        <w:rPr>
          <w:rStyle w:val="ad"/>
        </w:rPr>
      </w:pPr>
      <w:r w:rsidRPr="00E553C8">
        <w:rPr>
          <w:rStyle w:val="ad"/>
          <w:rFonts w:hint="eastAsia"/>
        </w:rPr>
        <w:t>（</w:t>
      </w:r>
      <w:r w:rsidR="00552858">
        <w:rPr>
          <w:rStyle w:val="ad"/>
          <w:rFonts w:hint="eastAsia"/>
        </w:rPr>
        <w:t>１</w:t>
      </w:r>
      <w:r w:rsidRPr="00E553C8">
        <w:rPr>
          <w:rStyle w:val="ad"/>
          <w:rFonts w:hint="eastAsia"/>
        </w:rPr>
        <w:t>）　パートタイム労働者または配偶者が原則として子の１歳６カ月に達する日に育児休業をしていること</w:t>
      </w:r>
    </w:p>
    <w:p w:rsidR="00E553C8" w:rsidRPr="00E553C8" w:rsidRDefault="00E553C8" w:rsidP="00DA0E05">
      <w:pPr>
        <w:pStyle w:val="aa"/>
        <w:ind w:left="1680" w:hangingChars="300" w:hanging="630"/>
        <w:rPr>
          <w:rStyle w:val="ad"/>
        </w:rPr>
      </w:pPr>
      <w:r w:rsidRPr="00E553C8">
        <w:rPr>
          <w:rStyle w:val="ad"/>
          <w:rFonts w:hint="eastAsia"/>
        </w:rPr>
        <w:t>（</w:t>
      </w:r>
      <w:r w:rsidR="00552858">
        <w:rPr>
          <w:rStyle w:val="ad"/>
          <w:rFonts w:hint="eastAsia"/>
        </w:rPr>
        <w:t>２</w:t>
      </w:r>
      <w:r w:rsidRPr="00E553C8">
        <w:rPr>
          <w:rStyle w:val="ad"/>
          <w:rFonts w:hint="eastAsia"/>
        </w:rPr>
        <w:t>）　次のいずれかの事情があること</w:t>
      </w:r>
    </w:p>
    <w:p w:rsidR="00E553C8" w:rsidRPr="00E553C8" w:rsidRDefault="00E553C8" w:rsidP="00E553C8">
      <w:pPr>
        <w:pStyle w:val="aa"/>
        <w:rPr>
          <w:rStyle w:val="ad"/>
        </w:rPr>
      </w:pPr>
      <w:r w:rsidRPr="00E553C8">
        <w:rPr>
          <w:rStyle w:val="ad"/>
          <w:rFonts w:hint="eastAsia"/>
        </w:rPr>
        <w:t xml:space="preserve">　①　保育所に入所を希望しているが、入所できない場合</w:t>
      </w:r>
    </w:p>
    <w:p w:rsidR="00E553C8" w:rsidRPr="00E553C8" w:rsidRDefault="00E553C8" w:rsidP="00E553C8">
      <w:pPr>
        <w:pStyle w:val="aa"/>
        <w:ind w:leftChars="499" w:left="1468" w:hangingChars="200" w:hanging="420"/>
        <w:rPr>
          <w:rStyle w:val="ad"/>
        </w:rPr>
      </w:pPr>
      <w:r w:rsidRPr="00E553C8">
        <w:rPr>
          <w:rStyle w:val="ad"/>
          <w:rFonts w:hint="eastAsia"/>
        </w:rPr>
        <w:t xml:space="preserve">　②　パートタイム労働者の配偶者であって育児休業の対象となる子の親であり、１歳６カ月以降育児に当たる予定であった者が、死亡、負傷、疾病等の事情により子を養育することが困難になった場合</w:t>
      </w:r>
    </w:p>
    <w:p w:rsidR="00E553C8" w:rsidRPr="00E553C8" w:rsidRDefault="00E553C8" w:rsidP="00E553C8">
      <w:pPr>
        <w:pStyle w:val="a7"/>
        <w:rPr>
          <w:rStyle w:val="ad"/>
        </w:rPr>
      </w:pPr>
      <w:r w:rsidRPr="00E553C8">
        <w:rPr>
          <w:rStyle w:val="ad"/>
          <w:rFonts w:hint="eastAsia"/>
        </w:rPr>
        <w:t xml:space="preserve">　５　　　育児休業をすることを希望するパートタイム労働者は、原則として、育児休業を開始しようとする日の１カ月前（前項に基づく休業の場合は、２週間前）までに、育児休業申出書で会社に申し出るものとする。</w:t>
      </w:r>
    </w:p>
    <w:p w:rsidR="00E553C8" w:rsidRPr="00E553C8" w:rsidRDefault="00E553C8" w:rsidP="00E553C8">
      <w:pPr>
        <w:pStyle w:val="a7"/>
        <w:rPr>
          <w:rStyle w:val="ad"/>
        </w:rPr>
      </w:pPr>
      <w:r w:rsidRPr="00E553C8">
        <w:rPr>
          <w:rStyle w:val="ad"/>
          <w:rFonts w:hint="eastAsia"/>
        </w:rPr>
        <w:t xml:space="preserve">　６　　　育児休業申出書が提出されたときは、会社は速やかに当該育児休業申出書を提出した者に対し、育児休業取扱通知書を交付する。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（介護休業）</w:t>
      </w:r>
    </w:p>
    <w:p w:rsidR="00E553C8" w:rsidRPr="00E553C8" w:rsidRDefault="00E553C8" w:rsidP="00E553C8">
      <w:pPr>
        <w:pStyle w:val="a7"/>
        <w:rPr>
          <w:rStyle w:val="ad"/>
        </w:rPr>
      </w:pPr>
      <w:r w:rsidRPr="00E553C8">
        <w:rPr>
          <w:rStyle w:val="ad"/>
          <w:rFonts w:hint="eastAsia"/>
        </w:rPr>
        <w:t>第</w:t>
      </w:r>
      <w:r>
        <w:rPr>
          <w:rStyle w:val="ad"/>
          <w:rFonts w:hint="eastAsia"/>
        </w:rPr>
        <w:t>３５</w:t>
      </w:r>
      <w:r w:rsidRPr="00E553C8">
        <w:rPr>
          <w:rStyle w:val="ad"/>
          <w:rFonts w:hint="eastAsia"/>
        </w:rPr>
        <w:t>条　要介護状態にある家族を介護するパートタイム労働者（日雇パートタイム労働者を除く）は、申出により、介護を必要とする家族</w:t>
      </w:r>
      <w:r w:rsidRPr="00E553C8">
        <w:rPr>
          <w:rStyle w:val="ad"/>
        </w:rPr>
        <w:t>1</w:t>
      </w:r>
      <w:r w:rsidRPr="00E553C8">
        <w:rPr>
          <w:rStyle w:val="ad"/>
          <w:rFonts w:hint="eastAsia"/>
        </w:rPr>
        <w:t>人につき、通算</w:t>
      </w:r>
      <w:r w:rsidRPr="00E553C8">
        <w:rPr>
          <w:rStyle w:val="ad"/>
        </w:rPr>
        <w:t>93</w:t>
      </w:r>
      <w:r w:rsidRPr="00E553C8">
        <w:rPr>
          <w:rStyle w:val="ad"/>
          <w:rFonts w:hint="eastAsia"/>
        </w:rPr>
        <w:t>日間までの範囲内で３回を上限として介護休業をすることができる。</w:t>
      </w:r>
    </w:p>
    <w:p w:rsidR="00E553C8" w:rsidRPr="001A4492" w:rsidRDefault="00E553C8" w:rsidP="001A4492">
      <w:pPr>
        <w:pStyle w:val="a7"/>
      </w:pPr>
      <w:r w:rsidRPr="00E553C8">
        <w:rPr>
          <w:rStyle w:val="ad"/>
          <w:rFonts w:hint="eastAsia"/>
        </w:rPr>
        <w:t xml:space="preserve">　</w:t>
      </w:r>
      <w:r w:rsidRPr="001A4492">
        <w:rPr>
          <w:rFonts w:hint="eastAsia"/>
        </w:rPr>
        <w:t>２　　　要介護状態にある家族とは、負傷、疾病または身体上もしくは精神上の障害により、２週間以上の期間にわたり常時介護を必要とする状態にある次の者をいう。</w:t>
      </w:r>
    </w:p>
    <w:p w:rsidR="00E553C8" w:rsidRPr="001A4492" w:rsidRDefault="00E553C8" w:rsidP="001A4492">
      <w:pPr>
        <w:pStyle w:val="a7"/>
        <w:ind w:leftChars="400" w:firstLineChars="100" w:firstLine="210"/>
      </w:pPr>
      <w:r w:rsidRPr="001A4492">
        <w:rPr>
          <w:rFonts w:hint="eastAsia"/>
        </w:rPr>
        <w:t>配偶者、父母、子、配偶者の父母、祖父母、兄弟姉妹、孫</w:t>
      </w:r>
    </w:p>
    <w:p w:rsidR="00E553C8" w:rsidRPr="00E553C8" w:rsidRDefault="00E553C8" w:rsidP="00E553C8">
      <w:pPr>
        <w:pStyle w:val="a7"/>
        <w:rPr>
          <w:rStyle w:val="ad"/>
        </w:rPr>
      </w:pPr>
      <w:r w:rsidRPr="00E553C8">
        <w:rPr>
          <w:rStyle w:val="ad"/>
          <w:rFonts w:hint="eastAsia"/>
        </w:rPr>
        <w:t xml:space="preserve">　３　　　介護休業をすることを希望するパートタイム労働者は、原則として、介護休業を開始しようとする日の２週間前までに、介護休業申出書を会社に提出することにより申し出るものとする。</w:t>
      </w:r>
    </w:p>
    <w:p w:rsidR="00E553C8" w:rsidRPr="00E553C8" w:rsidRDefault="00E553C8" w:rsidP="00E553C8">
      <w:pPr>
        <w:pStyle w:val="a7"/>
        <w:rPr>
          <w:rStyle w:val="ad"/>
        </w:rPr>
      </w:pPr>
      <w:r w:rsidRPr="00E553C8">
        <w:rPr>
          <w:rStyle w:val="ad"/>
          <w:rFonts w:hint="eastAsia"/>
        </w:rPr>
        <w:t xml:space="preserve">　４　　　介護休業申出書が提出されたときは、会社は速やかに当該介護休業申出書を提出した者に対し、介護休業取扱通知書を交付する。</w:t>
      </w:r>
    </w:p>
    <w:p w:rsidR="00E553C8" w:rsidRDefault="00E553C8" w:rsidP="00E553C8">
      <w:pPr>
        <w:pStyle w:val="a7"/>
        <w:rPr>
          <w:rStyle w:val="ad"/>
        </w:rPr>
      </w:pPr>
    </w:p>
    <w:p w:rsidR="001A4492" w:rsidRPr="001A4492" w:rsidRDefault="001A4492" w:rsidP="00E553C8">
      <w:pPr>
        <w:pStyle w:val="a7"/>
        <w:rPr>
          <w:rStyle w:val="ad"/>
        </w:rPr>
      </w:pPr>
    </w:p>
    <w:p w:rsidR="00E553C8" w:rsidRPr="00E553C8" w:rsidRDefault="00E553C8" w:rsidP="00E553C8">
      <w:pPr>
        <w:pStyle w:val="a7"/>
        <w:rPr>
          <w:rStyle w:val="ad"/>
        </w:rPr>
      </w:pPr>
      <w:r w:rsidRPr="00E553C8">
        <w:rPr>
          <w:rStyle w:val="ad"/>
          <w:rFonts w:hint="eastAsia"/>
        </w:rPr>
        <w:lastRenderedPageBreak/>
        <w:t>（子の看護休暇）</w:t>
      </w:r>
    </w:p>
    <w:p w:rsidR="00E553C8" w:rsidRPr="00E553C8" w:rsidRDefault="00E553C8" w:rsidP="00E553C8">
      <w:pPr>
        <w:pStyle w:val="a7"/>
        <w:rPr>
          <w:rStyle w:val="ad"/>
        </w:rPr>
      </w:pPr>
      <w:r w:rsidRPr="00E553C8">
        <w:rPr>
          <w:rStyle w:val="ad"/>
          <w:rFonts w:hint="eastAsia"/>
        </w:rPr>
        <w:t>第</w:t>
      </w:r>
      <w:r w:rsidR="001A4492">
        <w:rPr>
          <w:rStyle w:val="ad"/>
          <w:rFonts w:hint="eastAsia"/>
        </w:rPr>
        <w:t>３６</w:t>
      </w:r>
      <w:r w:rsidRPr="00E553C8">
        <w:rPr>
          <w:rStyle w:val="ad"/>
          <w:rFonts w:hint="eastAsia"/>
        </w:rPr>
        <w:t>条　小学校就学の始期に達するまでの子を養育するパートタイム労働者（日雇パートタイム労働者を除く）は、負傷し、または疾病にかかった当該子の世話をするために、または当該子に予防接種や健康診断を受けさせるために、第</w:t>
      </w:r>
      <w:r w:rsidRPr="00E553C8">
        <w:rPr>
          <w:rStyle w:val="ad"/>
        </w:rPr>
        <w:t>28</w:t>
      </w:r>
      <w:r w:rsidRPr="00E553C8">
        <w:rPr>
          <w:rStyle w:val="ad"/>
          <w:rFonts w:hint="eastAsia"/>
        </w:rPr>
        <w:t>条に規定する年次有給休暇とは別に、当該子が１人の場合は１年間につき５日、２人以上の場合は１年間につき</w:t>
      </w:r>
      <w:r w:rsidRPr="00E553C8">
        <w:rPr>
          <w:rStyle w:val="ad"/>
        </w:rPr>
        <w:t>10</w:t>
      </w:r>
      <w:r w:rsidRPr="00E553C8">
        <w:rPr>
          <w:rStyle w:val="ad"/>
          <w:rFonts w:hint="eastAsia"/>
        </w:rPr>
        <w:t>日を限度として、子の看護休暇を取得することができる。</w:t>
      </w:r>
    </w:p>
    <w:p w:rsidR="00E553C8" w:rsidRPr="00E553C8" w:rsidRDefault="00E553C8" w:rsidP="00E553C8">
      <w:pPr>
        <w:pStyle w:val="a7"/>
        <w:rPr>
          <w:rStyle w:val="ad"/>
        </w:rPr>
      </w:pPr>
      <w:r w:rsidRPr="00E553C8">
        <w:rPr>
          <w:rStyle w:val="ad"/>
          <w:rFonts w:hint="eastAsia"/>
        </w:rPr>
        <w:t xml:space="preserve">　２　　　子の看護休暇は、半日単位（１日の所定労働時間の２分の１）で始業時刻から連続または終業時刻まで連続して取得することができる。ただし、１日の所定労働時間が４時間以下であるパートタイム労働者は１日単位と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（介護休暇）</w:t>
      </w:r>
    </w:p>
    <w:p w:rsidR="00E553C8" w:rsidRPr="00E553C8" w:rsidRDefault="00E553C8" w:rsidP="00E553C8">
      <w:pPr>
        <w:pStyle w:val="a7"/>
        <w:rPr>
          <w:rStyle w:val="ad"/>
        </w:rPr>
      </w:pPr>
      <w:r w:rsidRPr="00E553C8">
        <w:rPr>
          <w:rStyle w:val="ad"/>
          <w:rFonts w:hint="eastAsia"/>
        </w:rPr>
        <w:t>第</w:t>
      </w:r>
      <w:r w:rsidR="001A4492">
        <w:rPr>
          <w:rStyle w:val="ad"/>
          <w:rFonts w:hint="eastAsia"/>
        </w:rPr>
        <w:t>３７</w:t>
      </w:r>
      <w:r w:rsidRPr="00E553C8">
        <w:rPr>
          <w:rStyle w:val="ad"/>
          <w:rFonts w:hint="eastAsia"/>
        </w:rPr>
        <w:t>条　要介護状態にある家族の介護その他の世話をするパートタイム労働者（日雇パートタイム労働者を除く）は、第</w:t>
      </w:r>
      <w:r w:rsidRPr="00E553C8">
        <w:rPr>
          <w:rStyle w:val="ad"/>
        </w:rPr>
        <w:t>28</w:t>
      </w:r>
      <w:r w:rsidRPr="00E553C8">
        <w:rPr>
          <w:rStyle w:val="ad"/>
          <w:rFonts w:hint="eastAsia"/>
        </w:rPr>
        <w:t>条に規定する年次有給休暇とは別に、当該家族が１人の場合は１年間につき５日、２人以上の場合は１年間につき</w:t>
      </w:r>
      <w:r w:rsidRPr="00E553C8">
        <w:rPr>
          <w:rStyle w:val="ad"/>
        </w:rPr>
        <w:t>10</w:t>
      </w:r>
      <w:r w:rsidRPr="00E553C8">
        <w:rPr>
          <w:rStyle w:val="ad"/>
          <w:rFonts w:hint="eastAsia"/>
        </w:rPr>
        <w:t>日を限度として、介護休暇を取得することができる。</w:t>
      </w:r>
    </w:p>
    <w:p w:rsidR="00E553C8" w:rsidRPr="00E553C8" w:rsidRDefault="00E553C8" w:rsidP="00E553C8">
      <w:pPr>
        <w:pStyle w:val="a7"/>
        <w:rPr>
          <w:rStyle w:val="ad"/>
        </w:rPr>
      </w:pPr>
      <w:r w:rsidRPr="00E553C8">
        <w:rPr>
          <w:rStyle w:val="ad"/>
          <w:rFonts w:hint="eastAsia"/>
        </w:rPr>
        <w:t xml:space="preserve">　２　　　介護休暇は、半日単位（１日の所定労働時間の２分の１）で始業時刻から連続または終業時刻まで連続して取得することができる。ただし、１日の所定労働時間が４時間以下であるパートタイム労働者は１日単位と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（所定外労働の制限）</w:t>
      </w:r>
    </w:p>
    <w:p w:rsidR="00E553C8" w:rsidRPr="00E553C8" w:rsidRDefault="00E553C8" w:rsidP="00E553C8">
      <w:pPr>
        <w:pStyle w:val="a7"/>
        <w:rPr>
          <w:rStyle w:val="ad"/>
        </w:rPr>
      </w:pPr>
      <w:r w:rsidRPr="00E553C8">
        <w:rPr>
          <w:rStyle w:val="ad"/>
          <w:rFonts w:hint="eastAsia"/>
        </w:rPr>
        <w:t>第</w:t>
      </w:r>
      <w:r w:rsidR="001A4492">
        <w:rPr>
          <w:rStyle w:val="ad"/>
          <w:rFonts w:hint="eastAsia"/>
        </w:rPr>
        <w:t>３８</w:t>
      </w:r>
      <w:r w:rsidRPr="00E553C8">
        <w:rPr>
          <w:rStyle w:val="ad"/>
          <w:rFonts w:hint="eastAsia"/>
        </w:rPr>
        <w:t>条　３歳に満たない子を養育するパートタイム労働者（日雇パートタイム労働者を除く）が当該子を養育するためまたは要介護状態にある家族を介護するパートタイム労働者（日雇パートタイム労働者を除く）が当該家族を介護するために申し出た場合には、事業の正常な運営に支障がある場合を除き、所定労働時間を超えて労働をさせることはない。</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（時間外労働および深夜業の制限）</w:t>
      </w:r>
    </w:p>
    <w:p w:rsidR="00E553C8" w:rsidRDefault="00E553C8" w:rsidP="00E553C8">
      <w:pPr>
        <w:pStyle w:val="a7"/>
        <w:rPr>
          <w:rStyle w:val="ad"/>
        </w:rPr>
      </w:pPr>
      <w:r w:rsidRPr="00E553C8">
        <w:rPr>
          <w:rStyle w:val="ad"/>
          <w:rFonts w:hint="eastAsia"/>
        </w:rPr>
        <w:t>第</w:t>
      </w:r>
      <w:r w:rsidR="001A4492">
        <w:rPr>
          <w:rStyle w:val="ad"/>
          <w:rFonts w:hint="eastAsia"/>
        </w:rPr>
        <w:t>３９</w:t>
      </w:r>
      <w:r w:rsidRPr="00E553C8">
        <w:rPr>
          <w:rStyle w:val="ad"/>
          <w:rFonts w:hint="eastAsia"/>
        </w:rPr>
        <w:t>条　小学校就学の始期に達するまでの子を養育するパートタイム労働者（日雇パートタイム労働者を除く）が当該子を養育するためまたは要介護状態にある家族を介護するパートタイム労働者（日雇パートタイム労働者を除く）が当該家族を介護するために申し出た場合には、事業の正常な運営に支障がある場合を除き、１カ月について</w:t>
      </w:r>
      <w:r w:rsidRPr="00E553C8">
        <w:rPr>
          <w:rStyle w:val="ad"/>
        </w:rPr>
        <w:t>24</w:t>
      </w:r>
      <w:r w:rsidRPr="00E553C8">
        <w:rPr>
          <w:rStyle w:val="ad"/>
          <w:rFonts w:hint="eastAsia"/>
        </w:rPr>
        <w:t>時間、１年について</w:t>
      </w:r>
      <w:r w:rsidRPr="00E553C8">
        <w:rPr>
          <w:rStyle w:val="ad"/>
        </w:rPr>
        <w:t>150</w:t>
      </w:r>
      <w:r w:rsidRPr="00E553C8">
        <w:rPr>
          <w:rStyle w:val="ad"/>
          <w:rFonts w:hint="eastAsia"/>
        </w:rPr>
        <w:t>時間を超えて時間外労働をさせることまたは深夜に労働させることはない。</w:t>
      </w:r>
    </w:p>
    <w:p w:rsidR="001A4492" w:rsidRPr="00E553C8" w:rsidRDefault="001A4492" w:rsidP="00E553C8">
      <w:pPr>
        <w:pStyle w:val="a7"/>
        <w:rPr>
          <w:rStyle w:val="ad"/>
          <w:rFonts w:hint="eastAsia"/>
        </w:rPr>
      </w:pPr>
    </w:p>
    <w:p w:rsidR="00E553C8" w:rsidRPr="00E553C8" w:rsidRDefault="00E553C8" w:rsidP="00E553C8">
      <w:pPr>
        <w:pStyle w:val="a7"/>
        <w:rPr>
          <w:rStyle w:val="ad"/>
        </w:rPr>
      </w:pPr>
      <w:r w:rsidRPr="00E553C8">
        <w:rPr>
          <w:rStyle w:val="ad"/>
          <w:rFonts w:hint="eastAsia"/>
        </w:rPr>
        <w:t>（育児・介護のための短時間勤務）</w:t>
      </w:r>
    </w:p>
    <w:p w:rsidR="00E553C8" w:rsidRPr="00E553C8" w:rsidRDefault="00E553C8" w:rsidP="00E553C8">
      <w:pPr>
        <w:pStyle w:val="a7"/>
        <w:rPr>
          <w:rStyle w:val="ad"/>
        </w:rPr>
      </w:pPr>
      <w:r w:rsidRPr="00E553C8">
        <w:rPr>
          <w:rStyle w:val="ad"/>
          <w:rFonts w:hint="eastAsia"/>
        </w:rPr>
        <w:t>第</w:t>
      </w:r>
      <w:r w:rsidR="001A4492">
        <w:rPr>
          <w:rStyle w:val="ad"/>
          <w:rFonts w:hint="eastAsia"/>
        </w:rPr>
        <w:t>４０</w:t>
      </w:r>
      <w:r w:rsidRPr="00E553C8">
        <w:rPr>
          <w:rStyle w:val="ad"/>
          <w:rFonts w:hint="eastAsia"/>
        </w:rPr>
        <w:t>条　３歳に満たない子を養育するパートタイム労働者（日雇パートタイム労働者を除く）</w:t>
      </w:r>
      <w:r w:rsidRPr="00E553C8">
        <w:rPr>
          <w:rStyle w:val="ad"/>
          <w:rFonts w:hint="eastAsia"/>
        </w:rPr>
        <w:lastRenderedPageBreak/>
        <w:t>または要介護状態にある家族を介護するパートタイム労働者（日雇パートタイム労働者を除く）は、申し出ることにより、１日の所定労働時間を６時間まで短縮する短時間勤務をすることができる。</w:t>
      </w:r>
    </w:p>
    <w:p w:rsidR="00E553C8" w:rsidRPr="00E553C8" w:rsidRDefault="00E553C8" w:rsidP="00E553C8">
      <w:pPr>
        <w:pStyle w:val="a7"/>
        <w:rPr>
          <w:rStyle w:val="ad"/>
        </w:rPr>
      </w:pPr>
      <w:r w:rsidRPr="00E553C8">
        <w:rPr>
          <w:rStyle w:val="ad"/>
          <w:rFonts w:hint="eastAsia"/>
        </w:rPr>
        <w:t xml:space="preserve">　２　　　育児のための短時間勤務をしようとする者は、１回につき１年以内（ただし、子が３歳に達するまで）の期間について、短縮を開始しようとする日（短縮開始予定日）および短縮を終了しようとする日（短縮終了予定日）を明らかにして、原則として、短縮開始予定日の１カ月前までに、短時間勤務申出書により会社に申し出なければならない。</w:t>
      </w:r>
    </w:p>
    <w:p w:rsidR="00E553C8" w:rsidRPr="00E553C8" w:rsidRDefault="00E553C8" w:rsidP="00E553C8">
      <w:pPr>
        <w:pStyle w:val="a7"/>
        <w:rPr>
          <w:rStyle w:val="ad"/>
        </w:rPr>
      </w:pPr>
      <w:r w:rsidRPr="00E553C8">
        <w:rPr>
          <w:rStyle w:val="ad"/>
          <w:rFonts w:hint="eastAsia"/>
        </w:rPr>
        <w:t xml:space="preserve">　３　　　介護のための短時間勤務をしようとする者は、当該家族１人当たり利用開始の日から３年の間で２回までの範囲内で、短縮開始予定日および短縮終了予定日を明らかにして、原則として、短縮開始予定日の２週間前までに、会社に申し出なければならない。</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（別規則との関係）</w:t>
      </w:r>
    </w:p>
    <w:p w:rsidR="00E553C8" w:rsidRPr="00E553C8" w:rsidRDefault="00E553C8" w:rsidP="00E553C8">
      <w:pPr>
        <w:pStyle w:val="a7"/>
        <w:rPr>
          <w:rStyle w:val="ad"/>
        </w:rPr>
      </w:pPr>
      <w:r w:rsidRPr="00E553C8">
        <w:rPr>
          <w:rStyle w:val="ad"/>
          <w:rFonts w:hint="eastAsia"/>
        </w:rPr>
        <w:t>第</w:t>
      </w:r>
      <w:r w:rsidR="001A4492">
        <w:rPr>
          <w:rStyle w:val="ad"/>
          <w:rFonts w:hint="eastAsia"/>
        </w:rPr>
        <w:t>４１</w:t>
      </w:r>
      <w:r w:rsidRPr="00E553C8">
        <w:rPr>
          <w:rStyle w:val="ad"/>
          <w:rFonts w:hint="eastAsia"/>
        </w:rPr>
        <w:t>条　育児・介護休業、子の看護休暇、介護休暇、育児・介護のための所定外労働の制限、育児・介護のための時間外労働および深夜業の制限、育児短時間勤務ならびに介護短時間勤務に関して、この規則に定めのないことについては、「育児休業・介護休業等に関する規則」の定めるところによ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（育児時間等）</w:t>
      </w:r>
    </w:p>
    <w:p w:rsidR="00E553C8" w:rsidRPr="00E553C8" w:rsidRDefault="00E553C8" w:rsidP="00E553C8">
      <w:pPr>
        <w:pStyle w:val="a7"/>
        <w:rPr>
          <w:rStyle w:val="ad"/>
        </w:rPr>
      </w:pPr>
      <w:r w:rsidRPr="00E553C8">
        <w:rPr>
          <w:rStyle w:val="ad"/>
          <w:rFonts w:hint="eastAsia"/>
        </w:rPr>
        <w:t>第</w:t>
      </w:r>
      <w:r w:rsidR="001A4492">
        <w:rPr>
          <w:rStyle w:val="ad"/>
          <w:rFonts w:hint="eastAsia"/>
        </w:rPr>
        <w:t>４２</w:t>
      </w:r>
      <w:r w:rsidRPr="00E553C8">
        <w:rPr>
          <w:rStyle w:val="ad"/>
          <w:rFonts w:hint="eastAsia"/>
        </w:rPr>
        <w:t>条</w:t>
      </w:r>
      <w:r w:rsidR="001A4492">
        <w:rPr>
          <w:rStyle w:val="ad"/>
          <w:rFonts w:hint="eastAsia"/>
        </w:rPr>
        <w:t xml:space="preserve">　</w:t>
      </w:r>
      <w:r w:rsidRPr="00E553C8">
        <w:rPr>
          <w:rStyle w:val="ad"/>
          <w:rFonts w:hint="eastAsia"/>
        </w:rPr>
        <w:t>生後１年に達しない生児を育てる女性パートタイム労働者から請求があったときは、所定休憩時間のほか、１日２回、各</w:t>
      </w:r>
      <w:r w:rsidRPr="00E553C8">
        <w:rPr>
          <w:rStyle w:val="ad"/>
        </w:rPr>
        <w:t>30</w:t>
      </w:r>
      <w:r w:rsidRPr="00E553C8">
        <w:rPr>
          <w:rStyle w:val="ad"/>
          <w:rFonts w:hint="eastAsia"/>
        </w:rPr>
        <w:t>分の育児時間を与える。なお、本人が希望するときは、１日１回、１時間とすることができる。</w:t>
      </w:r>
    </w:p>
    <w:p w:rsidR="00E553C8" w:rsidRPr="00E553C8" w:rsidRDefault="00E553C8" w:rsidP="00E553C8">
      <w:pPr>
        <w:pStyle w:val="a7"/>
        <w:rPr>
          <w:rStyle w:val="ad"/>
        </w:rPr>
      </w:pPr>
      <w:r w:rsidRPr="00E553C8">
        <w:rPr>
          <w:rStyle w:val="ad"/>
          <w:rFonts w:hint="eastAsia"/>
        </w:rPr>
        <w:t xml:space="preserve">　２　　　前項の育児時間は、無給とする。</w:t>
      </w:r>
    </w:p>
    <w:p w:rsidR="00E553C8" w:rsidRPr="00E553C8" w:rsidRDefault="00E553C8" w:rsidP="00E553C8">
      <w:pPr>
        <w:pStyle w:val="a7"/>
        <w:rPr>
          <w:rStyle w:val="ad"/>
        </w:rPr>
      </w:pPr>
    </w:p>
    <w:p w:rsidR="00E553C8" w:rsidRPr="00E553C8" w:rsidRDefault="00E553C8" w:rsidP="00E553C8">
      <w:pPr>
        <w:pStyle w:val="a7"/>
        <w:rPr>
          <w:rStyle w:val="ad"/>
        </w:rPr>
      </w:pPr>
      <w:r w:rsidRPr="00E553C8">
        <w:rPr>
          <w:rStyle w:val="ad"/>
          <w:rFonts w:hint="eastAsia"/>
        </w:rPr>
        <w:t>（公民権の行使および裁判員等のための休暇）</w:t>
      </w:r>
    </w:p>
    <w:p w:rsidR="00E553C8" w:rsidRPr="00E553C8" w:rsidRDefault="00E553C8" w:rsidP="00E553C8">
      <w:pPr>
        <w:pStyle w:val="a7"/>
        <w:rPr>
          <w:rStyle w:val="ad"/>
        </w:rPr>
      </w:pPr>
      <w:r w:rsidRPr="00E553C8">
        <w:rPr>
          <w:rStyle w:val="ad"/>
          <w:rFonts w:hint="eastAsia"/>
        </w:rPr>
        <w:t>第</w:t>
      </w:r>
      <w:r w:rsidR="001A4492">
        <w:rPr>
          <w:rStyle w:val="ad"/>
          <w:rFonts w:hint="eastAsia"/>
        </w:rPr>
        <w:t>４３</w:t>
      </w:r>
      <w:r w:rsidRPr="00E553C8">
        <w:rPr>
          <w:rStyle w:val="ad"/>
          <w:rFonts w:hint="eastAsia"/>
        </w:rPr>
        <w:t>条　パートタイム労働者が就業時間中に選挙その他公民としての権利を行使するため、あらかじめ申し出た場合は、それに必要な時間を与える。</w:t>
      </w:r>
    </w:p>
    <w:p w:rsidR="00E553C8" w:rsidRPr="00E553C8" w:rsidRDefault="00E553C8" w:rsidP="00E553C8">
      <w:pPr>
        <w:pStyle w:val="a7"/>
        <w:rPr>
          <w:rStyle w:val="ad"/>
        </w:rPr>
      </w:pPr>
      <w:r w:rsidRPr="00E553C8">
        <w:rPr>
          <w:rStyle w:val="ad"/>
          <w:rFonts w:hint="eastAsia"/>
        </w:rPr>
        <w:t xml:space="preserve">　２　　　前項の申出のあった場合に、権利の行使を妨げない限度において、その時刻を変更することがある。</w:t>
      </w:r>
    </w:p>
    <w:p w:rsidR="00E553C8" w:rsidRPr="00E553C8" w:rsidRDefault="00E553C8" w:rsidP="00E553C8">
      <w:pPr>
        <w:pStyle w:val="a7"/>
        <w:rPr>
          <w:rStyle w:val="ad"/>
        </w:rPr>
      </w:pPr>
      <w:r w:rsidRPr="00E553C8">
        <w:rPr>
          <w:rStyle w:val="ad"/>
          <w:rFonts w:hint="eastAsia"/>
        </w:rPr>
        <w:t xml:space="preserve">　３　　　第１項に基づき就業しなかった時間は、所定労働時間労働した場合に支払う通常の賃金を支払う。</w:t>
      </w:r>
    </w:p>
    <w:p w:rsidR="00E553C8" w:rsidRPr="00E553C8" w:rsidRDefault="00E553C8" w:rsidP="00E553C8">
      <w:pPr>
        <w:pStyle w:val="a7"/>
        <w:rPr>
          <w:rStyle w:val="ad"/>
        </w:rPr>
      </w:pPr>
      <w:r w:rsidRPr="00E553C8">
        <w:rPr>
          <w:rStyle w:val="ad"/>
          <w:rFonts w:hint="eastAsia"/>
        </w:rPr>
        <w:t xml:space="preserve">　４　　　パートタイム労働者が裁判員もしくは補充裁判員となった場合または裁判員候補者となった場合には、次のとおり休暇を与える。</w:t>
      </w:r>
    </w:p>
    <w:p w:rsidR="00E553C8" w:rsidRPr="00E553C8" w:rsidRDefault="00E553C8" w:rsidP="001A4492">
      <w:pPr>
        <w:pStyle w:val="aa"/>
        <w:rPr>
          <w:rStyle w:val="ad"/>
        </w:rPr>
      </w:pPr>
      <w:r w:rsidRPr="00E553C8">
        <w:rPr>
          <w:rStyle w:val="ad"/>
          <w:rFonts w:hint="eastAsia"/>
        </w:rPr>
        <w:t>①　裁判員または補充裁判員となった場合　　　必要な日数</w:t>
      </w:r>
    </w:p>
    <w:p w:rsidR="00E553C8" w:rsidRPr="00E553C8" w:rsidRDefault="00E553C8" w:rsidP="001A4492">
      <w:pPr>
        <w:pStyle w:val="aa"/>
        <w:rPr>
          <w:rStyle w:val="ad"/>
        </w:rPr>
      </w:pPr>
      <w:r w:rsidRPr="00E553C8">
        <w:rPr>
          <w:rStyle w:val="ad"/>
          <w:rFonts w:hint="eastAsia"/>
        </w:rPr>
        <w:t>②　裁判員候補者となった場合　　　　　　　　必要な時間</w:t>
      </w:r>
    </w:p>
    <w:p w:rsidR="00E553C8" w:rsidRPr="00E553C8" w:rsidRDefault="00E553C8" w:rsidP="00E553C8">
      <w:pPr>
        <w:pStyle w:val="a7"/>
        <w:rPr>
          <w:rStyle w:val="ad"/>
        </w:rPr>
      </w:pPr>
      <w:r w:rsidRPr="00E553C8">
        <w:rPr>
          <w:rStyle w:val="ad"/>
          <w:rFonts w:hint="eastAsia"/>
        </w:rPr>
        <w:lastRenderedPageBreak/>
        <w:t xml:space="preserve">　５　　　前項に基づき就業しなかった日数および時間は、無給とする。</w:t>
      </w:r>
    </w:p>
    <w:p w:rsidR="00234BEA" w:rsidRPr="000F601D" w:rsidRDefault="00234BEA" w:rsidP="000F601D">
      <w:pPr>
        <w:ind w:firstLineChars="100" w:firstLine="210"/>
        <w:rPr>
          <w:rFonts w:ascii="ＭＳ 明朝" w:hAnsi="ＭＳ 明朝"/>
          <w:szCs w:val="21"/>
        </w:rPr>
      </w:pPr>
    </w:p>
    <w:p w:rsidR="0014717F" w:rsidRDefault="0014717F">
      <w:pPr>
        <w:pStyle w:val="a8"/>
        <w:rPr>
          <w:rFonts w:hint="eastAsia"/>
        </w:rPr>
      </w:pPr>
      <w:r>
        <w:rPr>
          <w:rFonts w:hint="eastAsia"/>
        </w:rPr>
        <w:t>第６章　　表彰および制裁</w:t>
      </w:r>
    </w:p>
    <w:p w:rsidR="0014717F" w:rsidRPr="001A4492" w:rsidRDefault="0014717F" w:rsidP="001A4492">
      <w:pPr>
        <w:pStyle w:val="a7"/>
        <w:rPr>
          <w:rFonts w:hint="eastAsia"/>
        </w:rPr>
      </w:pPr>
    </w:p>
    <w:p w:rsidR="001A4492" w:rsidRPr="001A4492" w:rsidRDefault="001A4492" w:rsidP="001A4492">
      <w:pPr>
        <w:pStyle w:val="a7"/>
      </w:pPr>
      <w:r w:rsidRPr="001A4492">
        <w:rPr>
          <w:rFonts w:hint="eastAsia"/>
        </w:rPr>
        <w:t>（表　彰）</w:t>
      </w:r>
    </w:p>
    <w:p w:rsidR="001A4492" w:rsidRPr="001A4492" w:rsidRDefault="001A4492" w:rsidP="001A4492">
      <w:pPr>
        <w:pStyle w:val="a7"/>
      </w:pPr>
      <w:r w:rsidRPr="001A4492">
        <w:rPr>
          <w:rFonts w:hint="eastAsia"/>
        </w:rPr>
        <w:t>第</w:t>
      </w:r>
      <w:r>
        <w:rPr>
          <w:rFonts w:hint="eastAsia"/>
        </w:rPr>
        <w:t>４４</w:t>
      </w:r>
      <w:r w:rsidRPr="001A4492">
        <w:rPr>
          <w:rFonts w:hint="eastAsia"/>
        </w:rPr>
        <w:t>条　パートタイム労働者が次の各号の一に該当するときは、審査の上、表彰する。</w:t>
      </w:r>
    </w:p>
    <w:p w:rsidR="001A4492" w:rsidRPr="001A4492" w:rsidRDefault="001A4492" w:rsidP="001A4492">
      <w:pPr>
        <w:pStyle w:val="aa"/>
      </w:pPr>
      <w:r w:rsidRPr="001A4492">
        <w:rPr>
          <w:rFonts w:hint="eastAsia"/>
        </w:rPr>
        <w:t>①　業務に誠実で他の模範となるとき</w:t>
      </w:r>
    </w:p>
    <w:p w:rsidR="001A4492" w:rsidRPr="001A4492" w:rsidRDefault="001A4492" w:rsidP="001A4492">
      <w:pPr>
        <w:pStyle w:val="aa"/>
      </w:pPr>
      <w:r w:rsidRPr="001A4492">
        <w:rPr>
          <w:rFonts w:hint="eastAsia"/>
        </w:rPr>
        <w:t>②　業務能率が、他のパートタイム労働者に比べ著しく優れているとき</w:t>
      </w:r>
    </w:p>
    <w:p w:rsidR="001A4492" w:rsidRPr="001A4492" w:rsidRDefault="001A4492" w:rsidP="001A4492">
      <w:pPr>
        <w:pStyle w:val="aa"/>
      </w:pPr>
      <w:r w:rsidRPr="001A4492">
        <w:rPr>
          <w:rFonts w:hint="eastAsia"/>
        </w:rPr>
        <w:t>③　業務上有益なことを発見し、または工夫、考案したとき</w:t>
      </w:r>
    </w:p>
    <w:p w:rsidR="001A4492" w:rsidRPr="001A4492" w:rsidRDefault="001A4492" w:rsidP="001A4492">
      <w:pPr>
        <w:pStyle w:val="aa"/>
      </w:pPr>
      <w:r w:rsidRPr="001A4492">
        <w:rPr>
          <w:rFonts w:hint="eastAsia"/>
        </w:rPr>
        <w:t>④　盗難もしくは災害を未然に防ぎ、または非常の際に特に功労があったとき</w:t>
      </w:r>
    </w:p>
    <w:p w:rsidR="001A4492" w:rsidRPr="001A4492" w:rsidRDefault="001A4492" w:rsidP="001A4492">
      <w:pPr>
        <w:pStyle w:val="aa"/>
      </w:pPr>
      <w:r w:rsidRPr="001A4492">
        <w:rPr>
          <w:rFonts w:hint="eastAsia"/>
        </w:rPr>
        <w:t>⑤　社会的功績があり、かつ、それが会社および従業員全体の名誉となるとき</w:t>
      </w:r>
    </w:p>
    <w:p w:rsidR="001A4492" w:rsidRPr="001A4492" w:rsidRDefault="001A4492" w:rsidP="001A4492">
      <w:pPr>
        <w:pStyle w:val="aa"/>
      </w:pPr>
      <w:r w:rsidRPr="001A4492">
        <w:rPr>
          <w:rFonts w:hint="eastAsia"/>
        </w:rPr>
        <w:t>⑥　永年にわたって誠実に勤務し、かつ業務成績優秀で他の模範となるとき</w:t>
      </w:r>
    </w:p>
    <w:p w:rsidR="001A4492" w:rsidRPr="001A4492" w:rsidRDefault="001A4492" w:rsidP="001A4492">
      <w:pPr>
        <w:pStyle w:val="aa"/>
      </w:pPr>
      <w:r w:rsidRPr="001A4492">
        <w:rPr>
          <w:rFonts w:hint="eastAsia"/>
        </w:rPr>
        <w:t>⑦　前各号に準ずる功績または善行があるとき</w:t>
      </w:r>
    </w:p>
    <w:p w:rsidR="001A4492" w:rsidRPr="001A4492" w:rsidRDefault="001A4492" w:rsidP="001A4492">
      <w:pPr>
        <w:pStyle w:val="a7"/>
      </w:pPr>
    </w:p>
    <w:p w:rsidR="001A4492" w:rsidRPr="001A4492" w:rsidRDefault="001A4492" w:rsidP="001A4492">
      <w:pPr>
        <w:pStyle w:val="a7"/>
      </w:pPr>
      <w:r w:rsidRPr="001A4492">
        <w:rPr>
          <w:rFonts w:hint="eastAsia"/>
        </w:rPr>
        <w:t>（表彰の方法）</w:t>
      </w:r>
    </w:p>
    <w:p w:rsidR="001A4492" w:rsidRPr="001A4492" w:rsidRDefault="001A4492" w:rsidP="001A4492">
      <w:pPr>
        <w:pStyle w:val="a7"/>
      </w:pPr>
      <w:r w:rsidRPr="001A4492">
        <w:rPr>
          <w:rFonts w:hint="eastAsia"/>
        </w:rPr>
        <w:t>第</w:t>
      </w:r>
      <w:r>
        <w:rPr>
          <w:rFonts w:hint="eastAsia"/>
        </w:rPr>
        <w:t>４５</w:t>
      </w:r>
      <w:r w:rsidRPr="001A4492">
        <w:rPr>
          <w:rFonts w:hint="eastAsia"/>
        </w:rPr>
        <w:t>条　表彰は、賞状を授与するほか、副賞として賞品または賞金を授与し、あるいは特別昇給を行う。</w:t>
      </w:r>
    </w:p>
    <w:p w:rsidR="001A4492" w:rsidRPr="001A4492" w:rsidRDefault="001A4492" w:rsidP="001A4492">
      <w:pPr>
        <w:pStyle w:val="a7"/>
      </w:pPr>
    </w:p>
    <w:p w:rsidR="001A4492" w:rsidRPr="00B91AB4" w:rsidRDefault="001A4492" w:rsidP="001A4492">
      <w:pPr>
        <w:pStyle w:val="a7"/>
      </w:pPr>
      <w:r w:rsidRPr="00B91AB4">
        <w:rPr>
          <w:rFonts w:hint="eastAsia"/>
        </w:rPr>
        <w:t>（懲戒の種類）</w:t>
      </w:r>
    </w:p>
    <w:p w:rsidR="001A4492" w:rsidRPr="00B91AB4" w:rsidRDefault="001A4492" w:rsidP="001A4492">
      <w:pPr>
        <w:pStyle w:val="a7"/>
      </w:pPr>
      <w:r w:rsidRPr="00B91AB4">
        <w:rPr>
          <w:rFonts w:hint="eastAsia"/>
        </w:rPr>
        <w:t>第４６条　懲戒の種類は、次のとおりとする。</w:t>
      </w:r>
    </w:p>
    <w:p w:rsidR="001A4492" w:rsidRPr="00B91AB4" w:rsidRDefault="001A4492" w:rsidP="001A4492">
      <w:pPr>
        <w:pStyle w:val="aa"/>
        <w:ind w:left="2520" w:hangingChars="700" w:hanging="1470"/>
        <w:rPr>
          <w:rFonts w:ascii="ＭＳ 明朝" w:hAnsi="ＭＳ 明朝"/>
        </w:rPr>
      </w:pPr>
      <w:r w:rsidRPr="00B91AB4">
        <w:rPr>
          <w:rFonts w:ascii="ＭＳ 明朝" w:hAnsi="ＭＳ 明朝" w:hint="eastAsia"/>
        </w:rPr>
        <w:t>①　譴　　責　始末書をとり将来を戒める。</w:t>
      </w:r>
    </w:p>
    <w:p w:rsidR="001A4492" w:rsidRPr="00B91AB4" w:rsidRDefault="001A4492" w:rsidP="001A4492">
      <w:pPr>
        <w:pStyle w:val="aa"/>
        <w:ind w:left="2520" w:hangingChars="700" w:hanging="1470"/>
        <w:rPr>
          <w:rFonts w:ascii="ＭＳ 明朝" w:hAnsi="ＭＳ 明朝"/>
        </w:rPr>
      </w:pPr>
      <w:r w:rsidRPr="00B91AB4">
        <w:rPr>
          <w:rFonts w:ascii="ＭＳ 明朝" w:hAnsi="ＭＳ 明朝" w:hint="eastAsia"/>
        </w:rPr>
        <w:t>②　減　　給　１回の額が平均賃金の１日分の半額、総額が一賃金支払期間における賃金の総額の</w:t>
      </w:r>
      <w:r w:rsidRPr="00B91AB4">
        <w:rPr>
          <w:rFonts w:ascii="ＭＳ 明朝" w:hAnsi="ＭＳ 明朝"/>
        </w:rPr>
        <w:t>10</w:t>
      </w:r>
      <w:r w:rsidRPr="00B91AB4">
        <w:rPr>
          <w:rFonts w:ascii="ＭＳ 明朝" w:hAnsi="ＭＳ 明朝" w:hint="eastAsia"/>
        </w:rPr>
        <w:t>分の１の範囲内において減給する。</w:t>
      </w:r>
    </w:p>
    <w:p w:rsidR="001A4492" w:rsidRPr="00B91AB4" w:rsidRDefault="001A4492" w:rsidP="001A4492">
      <w:pPr>
        <w:pStyle w:val="aa"/>
        <w:ind w:left="2520" w:hangingChars="700" w:hanging="1470"/>
        <w:rPr>
          <w:rFonts w:ascii="ＭＳ 明朝" w:hAnsi="ＭＳ 明朝"/>
        </w:rPr>
      </w:pPr>
      <w:r w:rsidRPr="00B91AB4">
        <w:rPr>
          <w:rFonts w:ascii="ＭＳ 明朝" w:hAnsi="ＭＳ 明朝" w:hint="eastAsia"/>
        </w:rPr>
        <w:t>③　出勤停止　７日以内の出勤停止を命じ、その間の賃金は支払わない。</w:t>
      </w:r>
    </w:p>
    <w:p w:rsidR="001A4492" w:rsidRPr="00B91AB4" w:rsidRDefault="001A4492" w:rsidP="001A4492">
      <w:pPr>
        <w:pStyle w:val="aa"/>
        <w:ind w:left="2520" w:hangingChars="700" w:hanging="1470"/>
        <w:rPr>
          <w:rFonts w:ascii="ＭＳ 明朝" w:hAnsi="ＭＳ 明朝"/>
        </w:rPr>
      </w:pPr>
      <w:r w:rsidRPr="00B91AB4">
        <w:rPr>
          <w:rFonts w:ascii="ＭＳ 明朝" w:hAnsi="ＭＳ 明朝" w:hint="eastAsia"/>
        </w:rPr>
        <w:t>④　懲戒解雇　即時に解雇する。この場合において、所轄労働基準監督署長の認定を受けたときは、予告手当を支払わず即時解雇する。</w:t>
      </w:r>
    </w:p>
    <w:p w:rsidR="001A4492" w:rsidRPr="001A4492" w:rsidRDefault="001A4492" w:rsidP="001A4492">
      <w:pPr>
        <w:pStyle w:val="a7"/>
      </w:pPr>
    </w:p>
    <w:p w:rsidR="001A4492" w:rsidRPr="001A4492" w:rsidRDefault="001A4492" w:rsidP="001A4492">
      <w:pPr>
        <w:pStyle w:val="a7"/>
      </w:pPr>
      <w:r w:rsidRPr="001A4492">
        <w:rPr>
          <w:rFonts w:hint="eastAsia"/>
        </w:rPr>
        <w:t>（譴責、減給、出勤停止）</w:t>
      </w:r>
    </w:p>
    <w:p w:rsidR="001A4492" w:rsidRPr="001A4492" w:rsidRDefault="001A4492" w:rsidP="001A4492">
      <w:pPr>
        <w:pStyle w:val="a7"/>
      </w:pPr>
      <w:r w:rsidRPr="001A4492">
        <w:rPr>
          <w:rFonts w:hint="eastAsia"/>
        </w:rPr>
        <w:t>第</w:t>
      </w:r>
      <w:r>
        <w:rPr>
          <w:rFonts w:hint="eastAsia"/>
        </w:rPr>
        <w:t>４７</w:t>
      </w:r>
      <w:r w:rsidRPr="001A4492">
        <w:rPr>
          <w:rFonts w:hint="eastAsia"/>
        </w:rPr>
        <w:t>条　パートタイム労働者が次の各号の一に該当するときは、情状により譴責、減給または出勤停止に処する。</w:t>
      </w:r>
    </w:p>
    <w:p w:rsidR="001A4492" w:rsidRPr="001A4492" w:rsidRDefault="001A4492" w:rsidP="001A4492">
      <w:pPr>
        <w:pStyle w:val="aa"/>
      </w:pPr>
      <w:r w:rsidRPr="001A4492">
        <w:rPr>
          <w:rFonts w:hint="eastAsia"/>
        </w:rPr>
        <w:t>①　正当な理由なく、しばしば遅刻、早退を繰り返し、または無断欠勤したとき</w:t>
      </w:r>
    </w:p>
    <w:p w:rsidR="001A4492" w:rsidRPr="001A4492" w:rsidRDefault="001A4492" w:rsidP="001A4492">
      <w:pPr>
        <w:pStyle w:val="aa"/>
      </w:pPr>
      <w:r w:rsidRPr="001A4492">
        <w:rPr>
          <w:rFonts w:hint="eastAsia"/>
        </w:rPr>
        <w:t>②　第５条の規定による届出を偽ったとき</w:t>
      </w:r>
    </w:p>
    <w:p w:rsidR="001A4492" w:rsidRPr="001A4492" w:rsidRDefault="001A4492" w:rsidP="001A4492">
      <w:pPr>
        <w:pStyle w:val="aa"/>
      </w:pPr>
      <w:r w:rsidRPr="001A4492">
        <w:rPr>
          <w:rFonts w:hint="eastAsia"/>
        </w:rPr>
        <w:t>③　許可なしに会社の物品を持ち出し、または持ち出そうとしたとき</w:t>
      </w:r>
    </w:p>
    <w:p w:rsidR="001A4492" w:rsidRPr="001A4492" w:rsidRDefault="001A4492" w:rsidP="001A4492">
      <w:pPr>
        <w:pStyle w:val="aa"/>
      </w:pPr>
      <w:r w:rsidRPr="001A4492">
        <w:rPr>
          <w:rFonts w:hint="eastAsia"/>
        </w:rPr>
        <w:t>④　素行不良で事業所の秩序または風紀を乱したとき</w:t>
      </w:r>
    </w:p>
    <w:p w:rsidR="001A4492" w:rsidRPr="001A4492" w:rsidRDefault="001A4492" w:rsidP="001A4492">
      <w:pPr>
        <w:pStyle w:val="aa"/>
      </w:pPr>
      <w:r w:rsidRPr="001A4492">
        <w:rPr>
          <w:rFonts w:hint="eastAsia"/>
        </w:rPr>
        <w:t>⑤　酒気を帯びて勤務したとき</w:t>
      </w:r>
    </w:p>
    <w:p w:rsidR="001A4492" w:rsidRPr="001A4492" w:rsidRDefault="001A4492" w:rsidP="001A4492">
      <w:pPr>
        <w:pStyle w:val="aa"/>
      </w:pPr>
      <w:r w:rsidRPr="001A4492">
        <w:rPr>
          <w:rFonts w:hint="eastAsia"/>
        </w:rPr>
        <w:t>⑥　上司の命令に反抗して、職場秩序を乱したとき</w:t>
      </w:r>
    </w:p>
    <w:p w:rsidR="001A4492" w:rsidRPr="001A4492" w:rsidRDefault="001A4492" w:rsidP="001A4492">
      <w:pPr>
        <w:pStyle w:val="aa"/>
        <w:rPr>
          <w:rStyle w:val="ae"/>
        </w:rPr>
      </w:pPr>
      <w:r w:rsidRPr="001A4492">
        <w:rPr>
          <w:rStyle w:val="ae"/>
          <w:rFonts w:hint="eastAsia"/>
        </w:rPr>
        <w:lastRenderedPageBreak/>
        <w:t>⑦　故意または重大な過失により、会社の信用を失墜させ、または会社に損害を与えたとき</w:t>
      </w:r>
    </w:p>
    <w:p w:rsidR="001A4492" w:rsidRPr="001A4492" w:rsidRDefault="001A4492" w:rsidP="001A4492">
      <w:pPr>
        <w:pStyle w:val="aa"/>
        <w:rPr>
          <w:rStyle w:val="ae"/>
        </w:rPr>
      </w:pPr>
      <w:r w:rsidRPr="001A4492">
        <w:rPr>
          <w:rStyle w:val="ae"/>
          <w:rFonts w:hint="eastAsia"/>
        </w:rPr>
        <w:t>⑧　災害防止に関する措置または安全衛生に関する規制もしくは指示に違反したとき</w:t>
      </w:r>
    </w:p>
    <w:p w:rsidR="001A4492" w:rsidRPr="001A4492" w:rsidRDefault="001A4492" w:rsidP="001A4492">
      <w:pPr>
        <w:pStyle w:val="aa"/>
        <w:rPr>
          <w:rStyle w:val="ae"/>
        </w:rPr>
      </w:pPr>
      <w:r w:rsidRPr="001A4492">
        <w:rPr>
          <w:rStyle w:val="ae"/>
          <w:rFonts w:hint="eastAsia"/>
        </w:rPr>
        <w:t>⑨　業務上の怠慢または監督不行き届きにより火災、傷害その他重大な事故を発生させたとき</w:t>
      </w:r>
    </w:p>
    <w:p w:rsidR="001A4492" w:rsidRPr="001A4492" w:rsidRDefault="001A4492" w:rsidP="001A4492">
      <w:pPr>
        <w:pStyle w:val="aa"/>
        <w:rPr>
          <w:rStyle w:val="ae"/>
        </w:rPr>
      </w:pPr>
      <w:r w:rsidRPr="001A4492">
        <w:rPr>
          <w:rStyle w:val="ae"/>
          <w:rFonts w:hint="eastAsia"/>
        </w:rPr>
        <w:t>⑩　不正、不義の行為をして、著しく会社の信用を傷つけたとき</w:t>
      </w:r>
    </w:p>
    <w:p w:rsidR="001A4492" w:rsidRPr="001A4492" w:rsidRDefault="001A4492" w:rsidP="001A4492">
      <w:pPr>
        <w:pStyle w:val="aa"/>
        <w:rPr>
          <w:rStyle w:val="ae"/>
        </w:rPr>
      </w:pPr>
      <w:r w:rsidRPr="001A4492">
        <w:rPr>
          <w:rStyle w:val="ae"/>
          <w:rFonts w:hint="eastAsia"/>
        </w:rPr>
        <w:t>⑪　会社内において、性的な言動等によって他人に不快な思いをさせたり、職場の環境を悪くしたとき</w:t>
      </w:r>
    </w:p>
    <w:p w:rsidR="001A4492" w:rsidRPr="001A4492" w:rsidRDefault="001A4492" w:rsidP="001A4492">
      <w:pPr>
        <w:pStyle w:val="aa"/>
        <w:rPr>
          <w:rStyle w:val="ae"/>
        </w:rPr>
      </w:pPr>
      <w:r w:rsidRPr="001A4492">
        <w:rPr>
          <w:rStyle w:val="ae"/>
          <w:rFonts w:hint="eastAsia"/>
        </w:rPr>
        <w:t>⑫　職務上の地位や人間関係などの職場内の優位性を背景に、業務の適正な範囲を超えて、他の従業員等に精神的・身体的苦痛を与え就業環境を悪化させたとき</w:t>
      </w:r>
    </w:p>
    <w:p w:rsidR="001A4492" w:rsidRPr="001A4492" w:rsidRDefault="001A4492" w:rsidP="001A4492">
      <w:pPr>
        <w:pStyle w:val="aa"/>
        <w:rPr>
          <w:rStyle w:val="ae"/>
        </w:rPr>
      </w:pPr>
      <w:r w:rsidRPr="001A4492">
        <w:rPr>
          <w:rStyle w:val="ae"/>
          <w:rFonts w:hint="eastAsia"/>
        </w:rPr>
        <w:t>⑬　会社内において、妊娠、出産、育児休業・介護休業に関する言動により、部下や同僚の就業環境を害したとき</w:t>
      </w:r>
    </w:p>
    <w:p w:rsidR="001A4492" w:rsidRPr="001A4492" w:rsidRDefault="001A4492" w:rsidP="001A4492">
      <w:pPr>
        <w:pStyle w:val="aa"/>
        <w:rPr>
          <w:rStyle w:val="ae"/>
        </w:rPr>
      </w:pPr>
      <w:r w:rsidRPr="001A4492">
        <w:rPr>
          <w:rStyle w:val="ae"/>
          <w:rFonts w:hint="eastAsia"/>
        </w:rPr>
        <w:t>⑭　本規則にしばしば違反するとき</w:t>
      </w:r>
    </w:p>
    <w:p w:rsidR="001A4492" w:rsidRPr="001A4492" w:rsidRDefault="001A4492" w:rsidP="001A4492">
      <w:pPr>
        <w:pStyle w:val="aa"/>
        <w:rPr>
          <w:rStyle w:val="ae"/>
        </w:rPr>
      </w:pPr>
      <w:r w:rsidRPr="001A4492">
        <w:rPr>
          <w:rStyle w:val="ae"/>
          <w:rFonts w:hint="eastAsia"/>
        </w:rPr>
        <w:t>⑮　その他前各号に準ずる程度の不都合な行為があったとき</w:t>
      </w:r>
    </w:p>
    <w:p w:rsidR="001A4492" w:rsidRPr="001A4492" w:rsidRDefault="001A4492" w:rsidP="001A4492">
      <w:pPr>
        <w:pStyle w:val="a7"/>
      </w:pPr>
    </w:p>
    <w:p w:rsidR="001A4492" w:rsidRPr="001A4492" w:rsidRDefault="001A4492" w:rsidP="001A4492">
      <w:pPr>
        <w:pStyle w:val="a7"/>
      </w:pPr>
      <w:r w:rsidRPr="001A4492">
        <w:rPr>
          <w:rFonts w:hint="eastAsia"/>
        </w:rPr>
        <w:t>（懲戒解雇）</w:t>
      </w:r>
    </w:p>
    <w:p w:rsidR="001A4492" w:rsidRPr="001A4492" w:rsidRDefault="001A4492" w:rsidP="001A4492">
      <w:pPr>
        <w:pStyle w:val="a7"/>
      </w:pPr>
      <w:r w:rsidRPr="001A4492">
        <w:rPr>
          <w:rFonts w:hint="eastAsia"/>
        </w:rPr>
        <w:t>第</w:t>
      </w:r>
      <w:r>
        <w:rPr>
          <w:rFonts w:hint="eastAsia"/>
        </w:rPr>
        <w:t>４８</w:t>
      </w:r>
      <w:r w:rsidRPr="001A4492">
        <w:rPr>
          <w:rFonts w:hint="eastAsia"/>
        </w:rPr>
        <w:t>条　パートタイム労働者が次の各号の一に該当するときは、懲戒解雇とする。ただし情状により、前条の規定による処分にとどめ、または諭旨解雇とすることがある。</w:t>
      </w:r>
    </w:p>
    <w:p w:rsidR="001A4492" w:rsidRPr="00B91AB4" w:rsidRDefault="001A4492" w:rsidP="001A4492">
      <w:pPr>
        <w:pStyle w:val="aa"/>
        <w:rPr>
          <w:rFonts w:ascii="ＭＳ 明朝" w:hAnsi="ＭＳ 明朝"/>
        </w:rPr>
      </w:pPr>
      <w:r w:rsidRPr="00B91AB4">
        <w:rPr>
          <w:rFonts w:ascii="ＭＳ 明朝" w:hAnsi="ＭＳ 明朝" w:hint="eastAsia"/>
        </w:rPr>
        <w:t>①　正当な事由なしに、無断欠勤が</w:t>
      </w:r>
      <w:r w:rsidRPr="00B91AB4">
        <w:rPr>
          <w:rFonts w:ascii="ＭＳ 明朝" w:hAnsi="ＭＳ 明朝"/>
        </w:rPr>
        <w:t>14</w:t>
      </w:r>
      <w:r w:rsidRPr="00B91AB4">
        <w:rPr>
          <w:rFonts w:ascii="ＭＳ 明朝" w:hAnsi="ＭＳ 明朝" w:hint="eastAsia"/>
        </w:rPr>
        <w:t>日に及んだとき</w:t>
      </w:r>
    </w:p>
    <w:p w:rsidR="001A4492" w:rsidRPr="001A4492" w:rsidRDefault="001A4492" w:rsidP="001A4492">
      <w:pPr>
        <w:pStyle w:val="aa"/>
      </w:pPr>
      <w:r w:rsidRPr="001A4492">
        <w:rPr>
          <w:rFonts w:hint="eastAsia"/>
        </w:rPr>
        <w:t>②　他人に対して暴行、脅迫を加え、またはその業務を妨げたとき</w:t>
      </w:r>
    </w:p>
    <w:p w:rsidR="001A4492" w:rsidRPr="001A4492" w:rsidRDefault="001A4492" w:rsidP="001A4492">
      <w:pPr>
        <w:pStyle w:val="aa"/>
      </w:pPr>
      <w:r w:rsidRPr="001A4492">
        <w:rPr>
          <w:rFonts w:hint="eastAsia"/>
        </w:rPr>
        <w:t>③　事業の重大な秘密を社外に洩らし、または洩らそうとしたとき</w:t>
      </w:r>
    </w:p>
    <w:p w:rsidR="001A4492" w:rsidRPr="001A4492" w:rsidRDefault="001A4492" w:rsidP="001A4492">
      <w:pPr>
        <w:pStyle w:val="aa"/>
      </w:pPr>
      <w:r w:rsidRPr="001A4492">
        <w:rPr>
          <w:rFonts w:hint="eastAsia"/>
        </w:rPr>
        <w:t>④　職務に関し、不正に金品その他を受け取り、または与えたとき</w:t>
      </w:r>
    </w:p>
    <w:p w:rsidR="001A4492" w:rsidRPr="001A4492" w:rsidRDefault="001A4492" w:rsidP="001A4492">
      <w:pPr>
        <w:pStyle w:val="aa"/>
      </w:pPr>
      <w:r w:rsidRPr="001A4492">
        <w:rPr>
          <w:rFonts w:hint="eastAsia"/>
        </w:rPr>
        <w:t>⑤　数回にわたり前条の規定による懲戒を受けたにもかかわらず、なお改悛の見込みがないとき</w:t>
      </w:r>
    </w:p>
    <w:p w:rsidR="001A4492" w:rsidRPr="001A4492" w:rsidRDefault="001A4492" w:rsidP="001A4492">
      <w:pPr>
        <w:pStyle w:val="aa"/>
      </w:pPr>
      <w:r w:rsidRPr="001A4492">
        <w:rPr>
          <w:rFonts w:hint="eastAsia"/>
        </w:rPr>
        <w:t>⑥　業務に関し、故意または重大な過失によって会社に損害を与え、あるいは会社の名誉、信用を著しく傷つけたとき</w:t>
      </w:r>
    </w:p>
    <w:p w:rsidR="001A4492" w:rsidRPr="001A4492" w:rsidRDefault="001A4492" w:rsidP="001A4492">
      <w:pPr>
        <w:pStyle w:val="aa"/>
      </w:pPr>
      <w:r w:rsidRPr="001A4492">
        <w:rPr>
          <w:rFonts w:hint="eastAsia"/>
        </w:rPr>
        <w:t>⑦　その他前各号に準ずる程度の不都合な行為があったとき</w:t>
      </w:r>
    </w:p>
    <w:p w:rsidR="004F6B39" w:rsidRDefault="004F6B39">
      <w:pPr>
        <w:pStyle w:val="a7"/>
      </w:pPr>
    </w:p>
    <w:p w:rsidR="001A4492" w:rsidRDefault="001A4492">
      <w:pPr>
        <w:pStyle w:val="a7"/>
      </w:pPr>
    </w:p>
    <w:p w:rsidR="001A4492" w:rsidRDefault="001A4492">
      <w:pPr>
        <w:pStyle w:val="a7"/>
      </w:pPr>
    </w:p>
    <w:p w:rsidR="001A4492" w:rsidRDefault="001A4492">
      <w:pPr>
        <w:pStyle w:val="a7"/>
      </w:pPr>
    </w:p>
    <w:p w:rsidR="001A4492" w:rsidRDefault="001A4492">
      <w:pPr>
        <w:pStyle w:val="a7"/>
      </w:pPr>
    </w:p>
    <w:p w:rsidR="001A4492" w:rsidRDefault="001A4492">
      <w:pPr>
        <w:pStyle w:val="a7"/>
      </w:pPr>
    </w:p>
    <w:p w:rsidR="001A4492" w:rsidRDefault="001A4492">
      <w:pPr>
        <w:pStyle w:val="a7"/>
      </w:pPr>
    </w:p>
    <w:p w:rsidR="001A4492" w:rsidRDefault="001A4492">
      <w:pPr>
        <w:pStyle w:val="a7"/>
        <w:rPr>
          <w:rFonts w:hint="eastAsia"/>
        </w:rPr>
      </w:pPr>
    </w:p>
    <w:p w:rsidR="0014717F" w:rsidRDefault="0014717F">
      <w:pPr>
        <w:pStyle w:val="a8"/>
        <w:rPr>
          <w:rFonts w:hint="eastAsia"/>
        </w:rPr>
      </w:pPr>
      <w:r>
        <w:rPr>
          <w:rFonts w:hint="eastAsia"/>
        </w:rPr>
        <w:lastRenderedPageBreak/>
        <w:t>第７章　　賃　金</w:t>
      </w:r>
    </w:p>
    <w:p w:rsidR="0014717F" w:rsidRDefault="0014717F">
      <w:pPr>
        <w:pStyle w:val="a7"/>
        <w:rPr>
          <w:rFonts w:hint="eastAsia"/>
        </w:rPr>
      </w:pPr>
    </w:p>
    <w:p w:rsidR="0014717F" w:rsidRDefault="0014717F">
      <w:pPr>
        <w:pStyle w:val="a7"/>
        <w:rPr>
          <w:rFonts w:hint="eastAsia"/>
        </w:rPr>
      </w:pPr>
      <w:r>
        <w:rPr>
          <w:rFonts w:hint="eastAsia"/>
        </w:rPr>
        <w:t>（賃金の種類）</w:t>
      </w:r>
    </w:p>
    <w:p w:rsidR="0014717F" w:rsidRDefault="0014717F">
      <w:pPr>
        <w:pStyle w:val="a7"/>
        <w:rPr>
          <w:rFonts w:hint="eastAsia"/>
        </w:rPr>
      </w:pPr>
      <w:r>
        <w:rPr>
          <w:rFonts w:hint="eastAsia"/>
        </w:rPr>
        <w:t>第４</w:t>
      </w:r>
      <w:r w:rsidR="00EA57B9">
        <w:rPr>
          <w:rFonts w:hint="eastAsia"/>
        </w:rPr>
        <w:t>９</w:t>
      </w:r>
      <w:r>
        <w:rPr>
          <w:rFonts w:hint="eastAsia"/>
        </w:rPr>
        <w:t>条　パートタイム労働者の賃金は、次のとおりとする。</w:t>
      </w:r>
    </w:p>
    <w:p w:rsidR="0014717F" w:rsidRDefault="009217B3">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114300</wp:posOffset>
                </wp:positionV>
                <wp:extent cx="685800" cy="0"/>
                <wp:effectExtent l="13970" t="12700" r="5080" b="635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13F7D" id="Line 4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" strokeweight=".5pt"/>
            </w:pict>
          </mc:Fallback>
        </mc:AlternateContent>
      </w:r>
      <w:r w:rsidR="0014717F">
        <w:rPr>
          <w:rFonts w:hint="eastAsia"/>
        </w:rPr>
        <w:t>基本給</w:t>
      </w:r>
      <w:r w:rsidR="0014717F">
        <w:rPr>
          <w:rFonts w:hint="eastAsia"/>
        </w:rPr>
        <w:tab/>
        <w:t xml:space="preserve">時間給 </w:t>
      </w:r>
    </w:p>
    <w:p w:rsidR="0014717F" w:rsidRDefault="009217B3">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114300</wp:posOffset>
                </wp:positionV>
                <wp:extent cx="0" cy="457200"/>
                <wp:effectExtent l="13970" t="12700" r="5080" b="635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0BA0"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" strokeweight=".5p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114300</wp:posOffset>
                </wp:positionV>
                <wp:extent cx="685800" cy="0"/>
                <wp:effectExtent l="13970" t="12700" r="5080" b="63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7542" id="Line 5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" strokeweight=".5pt"/>
            </w:pict>
          </mc:Fallback>
        </mc:AlternateContent>
      </w:r>
      <w:r w:rsidR="0014717F">
        <w:rPr>
          <w:rFonts w:hint="eastAsia"/>
        </w:rPr>
        <w:t>諸手当</w:t>
      </w:r>
      <w:r w:rsidR="0014717F">
        <w:rPr>
          <w:rFonts w:hint="eastAsia"/>
        </w:rPr>
        <w:tab/>
        <w:t xml:space="preserve">精皆勤手当 </w:t>
      </w:r>
    </w:p>
    <w:p w:rsidR="0014717F" w:rsidRDefault="009217B3">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114300</wp:posOffset>
                </wp:positionV>
                <wp:extent cx="342900" cy="0"/>
                <wp:effectExtent l="13970" t="12700" r="5080" b="635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2FE2" id="Line 5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" strokeweight=".5pt"/>
            </w:pict>
          </mc:Fallback>
        </mc:AlternateContent>
      </w:r>
      <w:r w:rsidR="0014717F">
        <w:rPr>
          <w:rFonts w:hint="eastAsia"/>
        </w:rPr>
        <w:tab/>
        <w:t xml:space="preserve">通勤手当 </w:t>
      </w:r>
    </w:p>
    <w:p w:rsidR="0014717F" w:rsidRDefault="009217B3">
      <w:pPr>
        <w:pStyle w:val="a7"/>
        <w:tabs>
          <w:tab w:val="left" w:pos="2940"/>
        </w:tabs>
        <w:ind w:leftChars="500" w:left="1050" w:firstLineChars="0" w:firstLine="0"/>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1485900</wp:posOffset>
                </wp:positionH>
                <wp:positionV relativeFrom="paragraph">
                  <wp:posOffset>114300</wp:posOffset>
                </wp:positionV>
                <wp:extent cx="342900" cy="0"/>
                <wp:effectExtent l="13970" t="12700" r="5080" b="63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D870" id="Line 5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" strokeweight=".5pt"/>
            </w:pict>
          </mc:Fallback>
        </mc:AlternateContent>
      </w:r>
      <w:r w:rsidR="0014717F">
        <w:rPr>
          <w:rFonts w:hint="eastAsia"/>
        </w:rPr>
        <w:tab/>
        <w:t xml:space="preserve">時間外、休日労働手当 </w:t>
      </w:r>
    </w:p>
    <w:p w:rsidR="0014717F" w:rsidRDefault="0014717F">
      <w:pPr>
        <w:pStyle w:val="a7"/>
        <w:tabs>
          <w:tab w:val="left" w:pos="2940"/>
        </w:tabs>
        <w:ind w:leftChars="500" w:left="1050" w:firstLineChars="0" w:firstLine="0"/>
        <w:rPr>
          <w:rFonts w:hint="eastAsia"/>
        </w:rPr>
      </w:pPr>
      <w:r>
        <w:rPr>
          <w:rFonts w:hint="eastAsia"/>
        </w:rPr>
        <w:t xml:space="preserve">（臨時の賃金） </w:t>
      </w:r>
    </w:p>
    <w:p w:rsidR="0014717F" w:rsidRDefault="0014717F">
      <w:pPr>
        <w:pStyle w:val="a7"/>
        <w:tabs>
          <w:tab w:val="left" w:pos="2940"/>
        </w:tabs>
        <w:ind w:leftChars="500" w:left="1050" w:firstLineChars="0" w:firstLine="0"/>
        <w:rPr>
          <w:rFonts w:hint="eastAsia"/>
        </w:rPr>
      </w:pPr>
      <w:r>
        <w:rPr>
          <w:rFonts w:hint="eastAsia"/>
        </w:rPr>
        <w:t xml:space="preserve">賞与 </w:t>
      </w:r>
    </w:p>
    <w:p w:rsidR="0014717F" w:rsidRDefault="0014717F">
      <w:pPr>
        <w:pStyle w:val="a7"/>
        <w:tabs>
          <w:tab w:val="left" w:pos="2940"/>
        </w:tabs>
        <w:ind w:leftChars="500" w:left="1050" w:firstLineChars="0" w:firstLine="0"/>
        <w:rPr>
          <w:rFonts w:hint="eastAsia"/>
        </w:rPr>
      </w:pPr>
      <w:r>
        <w:rPr>
          <w:rFonts w:hint="eastAsia"/>
        </w:rPr>
        <w:t xml:space="preserve">退職金 </w:t>
      </w:r>
    </w:p>
    <w:p w:rsidR="0014717F" w:rsidRPr="007578AD" w:rsidRDefault="0014717F" w:rsidP="007578AD">
      <w:pPr>
        <w:pStyle w:val="a7"/>
        <w:rPr>
          <w:rStyle w:val="ad"/>
          <w:rFonts w:hint="eastAsia"/>
        </w:rPr>
      </w:pPr>
    </w:p>
    <w:p w:rsidR="007578AD" w:rsidRPr="007578AD" w:rsidRDefault="007578AD" w:rsidP="007578AD">
      <w:pPr>
        <w:pStyle w:val="a7"/>
        <w:rPr>
          <w:rStyle w:val="ad"/>
        </w:rPr>
      </w:pPr>
      <w:r w:rsidRPr="007578AD">
        <w:rPr>
          <w:rStyle w:val="ad"/>
          <w:rFonts w:hint="eastAsia"/>
        </w:rPr>
        <w:t>（基本給）</w:t>
      </w:r>
      <w:r w:rsidRPr="007578AD">
        <w:rPr>
          <w:rStyle w:val="ad"/>
        </w:rPr>
        <w:t xml:space="preserve"> </w:t>
      </w:r>
    </w:p>
    <w:p w:rsidR="007578AD" w:rsidRPr="007578AD" w:rsidRDefault="007578AD" w:rsidP="007578AD">
      <w:pPr>
        <w:pStyle w:val="a7"/>
        <w:rPr>
          <w:rStyle w:val="ad"/>
        </w:rPr>
      </w:pPr>
      <w:r w:rsidRPr="007578AD">
        <w:rPr>
          <w:rStyle w:val="ad"/>
          <w:rFonts w:hint="eastAsia"/>
        </w:rPr>
        <w:t>第</w:t>
      </w:r>
      <w:r>
        <w:rPr>
          <w:rStyle w:val="ad"/>
          <w:rFonts w:hint="eastAsia"/>
        </w:rPr>
        <w:t>５０</w:t>
      </w:r>
      <w:r w:rsidRPr="007578AD">
        <w:rPr>
          <w:rStyle w:val="ad"/>
          <w:rFonts w:hint="eastAsia"/>
        </w:rPr>
        <w:t>条　基本給は、時間給とし、本人の技能、経験、勤務成績等を考慮して各人別に決定する。</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（諸手当）</w:t>
      </w:r>
    </w:p>
    <w:p w:rsidR="007578AD" w:rsidRPr="007578AD" w:rsidRDefault="007578AD" w:rsidP="007578AD">
      <w:pPr>
        <w:pStyle w:val="a7"/>
        <w:rPr>
          <w:rStyle w:val="ad"/>
        </w:rPr>
      </w:pPr>
      <w:r w:rsidRPr="007578AD">
        <w:rPr>
          <w:rStyle w:val="ad"/>
          <w:rFonts w:hint="eastAsia"/>
        </w:rPr>
        <w:t>第</w:t>
      </w:r>
      <w:r>
        <w:rPr>
          <w:rStyle w:val="ad"/>
          <w:rFonts w:hint="eastAsia"/>
        </w:rPr>
        <w:t>５１</w:t>
      </w:r>
      <w:r w:rsidRPr="007578AD">
        <w:rPr>
          <w:rStyle w:val="ad"/>
          <w:rFonts w:hint="eastAsia"/>
        </w:rPr>
        <w:t>条　諸手当の支給基準は、次のとおりとする。</w:t>
      </w:r>
    </w:p>
    <w:p w:rsidR="007578AD" w:rsidRPr="007578AD" w:rsidRDefault="007578AD" w:rsidP="007578AD">
      <w:pPr>
        <w:pStyle w:val="aa"/>
        <w:rPr>
          <w:rStyle w:val="ad"/>
        </w:rPr>
      </w:pPr>
      <w:r w:rsidRPr="007578AD">
        <w:rPr>
          <w:rStyle w:val="ad"/>
          <w:rFonts w:hint="eastAsia"/>
        </w:rPr>
        <w:t>①　精勤・皆勤手当</w:t>
      </w:r>
    </w:p>
    <w:p w:rsidR="007578AD" w:rsidRPr="007578AD" w:rsidRDefault="007578AD" w:rsidP="007B0E9B">
      <w:pPr>
        <w:pStyle w:val="aa"/>
        <w:tabs>
          <w:tab w:val="left" w:pos="5954"/>
        </w:tabs>
        <w:rPr>
          <w:rStyle w:val="ad"/>
        </w:rPr>
      </w:pPr>
      <w:r w:rsidRPr="007578AD">
        <w:rPr>
          <w:rStyle w:val="ad"/>
          <w:rFonts w:hint="eastAsia"/>
        </w:rPr>
        <w:t xml:space="preserve">　　無欠勤・無遅刻・無早退の場合</w:t>
      </w:r>
      <w:r w:rsidRPr="007578AD">
        <w:rPr>
          <w:rStyle w:val="ad"/>
        </w:rPr>
        <w:tab/>
      </w:r>
      <w:r w:rsidRPr="007578AD">
        <w:rPr>
          <w:rStyle w:val="ad"/>
          <w:rFonts w:hint="eastAsia"/>
        </w:rPr>
        <w:t>月額　　　　　　円</w:t>
      </w:r>
    </w:p>
    <w:p w:rsidR="007578AD" w:rsidRPr="007578AD" w:rsidRDefault="007578AD" w:rsidP="007B0E9B">
      <w:pPr>
        <w:pStyle w:val="aa"/>
        <w:tabs>
          <w:tab w:val="left" w:pos="5954"/>
        </w:tabs>
        <w:rPr>
          <w:rStyle w:val="ad"/>
        </w:rPr>
      </w:pPr>
      <w:r w:rsidRPr="007578AD">
        <w:rPr>
          <w:rStyle w:val="ad"/>
          <w:rFonts w:hint="eastAsia"/>
        </w:rPr>
        <w:t xml:space="preserve">　　欠勤２日以内</w:t>
      </w:r>
      <w:r w:rsidRPr="007578AD">
        <w:rPr>
          <w:rStyle w:val="ad"/>
        </w:rPr>
        <w:tab/>
      </w:r>
      <w:r w:rsidRPr="007578AD">
        <w:rPr>
          <w:rStyle w:val="ad"/>
          <w:rFonts w:hint="eastAsia"/>
        </w:rPr>
        <w:t>月額　　　　　　円</w:t>
      </w:r>
    </w:p>
    <w:p w:rsidR="007578AD" w:rsidRPr="007578AD" w:rsidRDefault="007578AD" w:rsidP="007578AD">
      <w:pPr>
        <w:pStyle w:val="aa"/>
        <w:rPr>
          <w:rStyle w:val="ad"/>
        </w:rPr>
      </w:pPr>
      <w:r w:rsidRPr="007578AD">
        <w:rPr>
          <w:rStyle w:val="ad"/>
          <w:rFonts w:hint="eastAsia"/>
        </w:rPr>
        <w:t xml:space="preserve">　年次有給休暇を取得した日、業務上の災害により休業した日は出勤したものとみなす。</w:t>
      </w:r>
    </w:p>
    <w:p w:rsidR="007578AD" w:rsidRPr="007578AD" w:rsidRDefault="007578AD" w:rsidP="007578AD">
      <w:pPr>
        <w:pStyle w:val="aa"/>
        <w:rPr>
          <w:rStyle w:val="ad"/>
        </w:rPr>
      </w:pPr>
      <w:r w:rsidRPr="007578AD">
        <w:rPr>
          <w:rStyle w:val="ad"/>
          <w:rFonts w:hint="eastAsia"/>
        </w:rPr>
        <w:t xml:space="preserve">　遅刻、早退は本項においては３回につき欠勤１日とみなす。</w:t>
      </w:r>
    </w:p>
    <w:p w:rsidR="007578AD" w:rsidRPr="007578AD" w:rsidRDefault="007578AD" w:rsidP="007578AD">
      <w:pPr>
        <w:pStyle w:val="aa"/>
        <w:rPr>
          <w:rStyle w:val="ad"/>
        </w:rPr>
      </w:pPr>
      <w:r w:rsidRPr="007578AD">
        <w:rPr>
          <w:rStyle w:val="ad"/>
          <w:rFonts w:hint="eastAsia"/>
        </w:rPr>
        <w:t>②　通勤手当</w:t>
      </w:r>
    </w:p>
    <w:p w:rsidR="007578AD" w:rsidRPr="007578AD" w:rsidRDefault="007578AD" w:rsidP="007578AD">
      <w:pPr>
        <w:pStyle w:val="aa"/>
        <w:rPr>
          <w:rStyle w:val="ad"/>
        </w:rPr>
      </w:pPr>
      <w:r w:rsidRPr="007578AD">
        <w:rPr>
          <w:rStyle w:val="ad"/>
          <w:rFonts w:hint="eastAsia"/>
        </w:rPr>
        <w:t xml:space="preserve">　　通勤に要する実費を支給する。ただし、その上限は　　　　　　円までとする。</w:t>
      </w:r>
    </w:p>
    <w:p w:rsidR="007578AD" w:rsidRPr="007578AD" w:rsidRDefault="007578AD" w:rsidP="007578AD">
      <w:pPr>
        <w:pStyle w:val="aa"/>
        <w:rPr>
          <w:rStyle w:val="ad"/>
        </w:rPr>
      </w:pPr>
      <w:r w:rsidRPr="007578AD">
        <w:rPr>
          <w:rStyle w:val="ad"/>
          <w:rFonts w:hint="eastAsia"/>
        </w:rPr>
        <w:t xml:space="preserve">　　乗用車、二輪車などのマイカー通勤者には、通勤に要するガソリン代実費（定額）を支給する。</w:t>
      </w:r>
    </w:p>
    <w:p w:rsidR="007578AD" w:rsidRPr="007578AD" w:rsidRDefault="007578AD" w:rsidP="007578AD">
      <w:pPr>
        <w:pStyle w:val="aa"/>
        <w:rPr>
          <w:rStyle w:val="ad"/>
        </w:rPr>
      </w:pPr>
      <w:r w:rsidRPr="007578AD">
        <w:rPr>
          <w:rStyle w:val="ad"/>
          <w:rFonts w:hint="eastAsia"/>
        </w:rPr>
        <w:t>③　時間外労働手当</w:t>
      </w:r>
    </w:p>
    <w:p w:rsidR="007578AD" w:rsidRPr="007578AD" w:rsidRDefault="007578AD" w:rsidP="007578AD">
      <w:pPr>
        <w:pStyle w:val="aa"/>
        <w:rPr>
          <w:rStyle w:val="ad"/>
        </w:rPr>
      </w:pPr>
      <w:r w:rsidRPr="007578AD">
        <w:rPr>
          <w:rStyle w:val="ad"/>
          <w:rFonts w:hint="eastAsia"/>
        </w:rPr>
        <w:t xml:space="preserve">　　労働基準法の定める労働時間を超えて労働したときは、</w:t>
      </w:r>
      <w:r w:rsidRPr="007578AD">
        <w:rPr>
          <w:rStyle w:val="ad"/>
        </w:rPr>
        <w:t>125</w:t>
      </w:r>
      <w:r w:rsidRPr="007578AD">
        <w:rPr>
          <w:rStyle w:val="ad"/>
          <w:rFonts w:hint="eastAsia"/>
        </w:rPr>
        <w:t>％の割増賃金を支払う。</w:t>
      </w:r>
    </w:p>
    <w:p w:rsidR="007578AD" w:rsidRPr="007578AD" w:rsidRDefault="007578AD" w:rsidP="007578AD">
      <w:pPr>
        <w:pStyle w:val="aa"/>
        <w:rPr>
          <w:rStyle w:val="ad"/>
        </w:rPr>
      </w:pPr>
      <w:r w:rsidRPr="007578AD">
        <w:rPr>
          <w:rStyle w:val="ad"/>
          <w:rFonts w:hint="eastAsia"/>
        </w:rPr>
        <w:t>④　休日労働手当</w:t>
      </w:r>
    </w:p>
    <w:p w:rsidR="007578AD" w:rsidRDefault="007578AD" w:rsidP="007578AD">
      <w:pPr>
        <w:pStyle w:val="aa"/>
        <w:rPr>
          <w:rStyle w:val="ad"/>
        </w:rPr>
      </w:pPr>
      <w:r w:rsidRPr="007578AD">
        <w:rPr>
          <w:rStyle w:val="ad"/>
          <w:rFonts w:hint="eastAsia"/>
        </w:rPr>
        <w:t xml:space="preserve">　　法定休日（日曜日）に労働したときは、</w:t>
      </w:r>
      <w:r w:rsidRPr="007578AD">
        <w:rPr>
          <w:rStyle w:val="ad"/>
        </w:rPr>
        <w:t>135</w:t>
      </w:r>
      <w:r w:rsidRPr="007578AD">
        <w:rPr>
          <w:rStyle w:val="ad"/>
          <w:rFonts w:hint="eastAsia"/>
        </w:rPr>
        <w:t>％の割増賃金を支払う。ただし、法定休日以外の休日（日曜日以外の所定休日）に労働したときで、その週の労働時間が労働基準法で定める労働時間を超える場合は、</w:t>
      </w:r>
      <w:r w:rsidRPr="007578AD">
        <w:rPr>
          <w:rStyle w:val="ad"/>
        </w:rPr>
        <w:t>125</w:t>
      </w:r>
      <w:r w:rsidRPr="007578AD">
        <w:rPr>
          <w:rStyle w:val="ad"/>
          <w:rFonts w:hint="eastAsia"/>
        </w:rPr>
        <w:t>％の割増賃金を支払う。</w:t>
      </w:r>
    </w:p>
    <w:p w:rsidR="007B0E9B" w:rsidRPr="007578AD" w:rsidRDefault="007B0E9B" w:rsidP="007578AD">
      <w:pPr>
        <w:pStyle w:val="aa"/>
        <w:rPr>
          <w:rStyle w:val="ad"/>
          <w:rFonts w:hint="eastAsia"/>
        </w:rPr>
      </w:pPr>
    </w:p>
    <w:p w:rsidR="007578AD" w:rsidRPr="007578AD" w:rsidRDefault="007578AD" w:rsidP="007578AD">
      <w:pPr>
        <w:pStyle w:val="aa"/>
        <w:rPr>
          <w:rStyle w:val="ad"/>
        </w:rPr>
      </w:pPr>
      <w:r w:rsidRPr="007578AD">
        <w:rPr>
          <w:rStyle w:val="ad"/>
          <w:rFonts w:hint="eastAsia"/>
        </w:rPr>
        <w:lastRenderedPageBreak/>
        <w:t>⑤　深夜労働手当</w:t>
      </w:r>
    </w:p>
    <w:p w:rsidR="007578AD" w:rsidRPr="007578AD" w:rsidRDefault="007578AD" w:rsidP="007578AD">
      <w:pPr>
        <w:pStyle w:val="aa"/>
        <w:rPr>
          <w:rStyle w:val="ad"/>
        </w:rPr>
      </w:pPr>
      <w:r w:rsidRPr="007578AD">
        <w:rPr>
          <w:rStyle w:val="ad"/>
          <w:rFonts w:hint="eastAsia"/>
        </w:rPr>
        <w:t xml:space="preserve">　　午後</w:t>
      </w:r>
      <w:r w:rsidRPr="007578AD">
        <w:rPr>
          <w:rStyle w:val="ad"/>
        </w:rPr>
        <w:t>10</w:t>
      </w:r>
      <w:r w:rsidRPr="007578AD">
        <w:rPr>
          <w:rStyle w:val="ad"/>
          <w:rFonts w:hint="eastAsia"/>
        </w:rPr>
        <w:t>時から午前５時までの間に労働したときは、</w:t>
      </w:r>
      <w:r w:rsidRPr="007578AD">
        <w:rPr>
          <w:rStyle w:val="ad"/>
        </w:rPr>
        <w:t>125</w:t>
      </w:r>
      <w:r w:rsidRPr="007578AD">
        <w:rPr>
          <w:rStyle w:val="ad"/>
          <w:rFonts w:hint="eastAsia"/>
        </w:rPr>
        <w:t>％の割増賃金を支払う。</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（欠勤等の賃金控除）</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５２</w:t>
      </w:r>
      <w:r w:rsidRPr="007578AD">
        <w:rPr>
          <w:rStyle w:val="ad"/>
          <w:rFonts w:hint="eastAsia"/>
        </w:rPr>
        <w:t>条　欠勤、遅刻、早退および私用外出等就業しなかった時間については、基本給の１時間当たり賃金にその時間数を乗じた額を差し引くものとする。</w:t>
      </w:r>
    </w:p>
    <w:p w:rsidR="007578AD" w:rsidRPr="007578AD" w:rsidRDefault="007578AD" w:rsidP="007B0E9B">
      <w:pPr>
        <w:pStyle w:val="a7"/>
        <w:ind w:leftChars="400" w:firstLineChars="100" w:firstLine="210"/>
        <w:rPr>
          <w:rStyle w:val="ad"/>
        </w:rPr>
      </w:pPr>
      <w:r w:rsidRPr="007578AD">
        <w:rPr>
          <w:rStyle w:val="ad"/>
          <w:rFonts w:hint="eastAsia"/>
        </w:rPr>
        <w:t>遅刻、早退の時間は、賃金締切期間中を合計し、</w:t>
      </w:r>
      <w:r w:rsidRPr="007578AD">
        <w:rPr>
          <w:rStyle w:val="ad"/>
        </w:rPr>
        <w:t>30</w:t>
      </w:r>
      <w:r w:rsidRPr="007578AD">
        <w:rPr>
          <w:rStyle w:val="ad"/>
          <w:rFonts w:hint="eastAsia"/>
        </w:rPr>
        <w:t>分未満は切り捨てて計算する。</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（賃金の締切、支払日）</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５３</w:t>
      </w:r>
      <w:r w:rsidRPr="007578AD">
        <w:rPr>
          <w:rStyle w:val="ad"/>
          <w:rFonts w:hint="eastAsia"/>
        </w:rPr>
        <w:t>条　賃金は、毎月</w:t>
      </w:r>
      <w:r w:rsidR="00B91AB4">
        <w:rPr>
          <w:rStyle w:val="ad"/>
          <w:rFonts w:hint="eastAsia"/>
        </w:rPr>
        <w:t xml:space="preserve">　</w:t>
      </w:r>
      <w:r w:rsidRPr="007578AD">
        <w:rPr>
          <w:rStyle w:val="ad"/>
          <w:rFonts w:hint="eastAsia"/>
        </w:rPr>
        <w:t>日に締め切り、翌月</w:t>
      </w:r>
      <w:r w:rsidR="00B91AB4">
        <w:rPr>
          <w:rStyle w:val="ad"/>
          <w:rFonts w:hint="eastAsia"/>
        </w:rPr>
        <w:t xml:space="preserve">　</w:t>
      </w:r>
      <w:r w:rsidRPr="007578AD">
        <w:rPr>
          <w:rStyle w:val="ad"/>
          <w:rFonts w:hint="eastAsia"/>
        </w:rPr>
        <w:t>日に支払う。</w:t>
      </w:r>
    </w:p>
    <w:p w:rsidR="007578AD" w:rsidRPr="007578AD" w:rsidRDefault="007578AD" w:rsidP="007578AD">
      <w:pPr>
        <w:pStyle w:val="a7"/>
        <w:rPr>
          <w:rStyle w:val="ad"/>
        </w:rPr>
      </w:pPr>
      <w:r w:rsidRPr="007578AD">
        <w:rPr>
          <w:rStyle w:val="ad"/>
          <w:rFonts w:hint="eastAsia"/>
        </w:rPr>
        <w:t xml:space="preserve">　</w:t>
      </w:r>
      <w:r w:rsidR="007B0E9B">
        <w:rPr>
          <w:rStyle w:val="ad"/>
          <w:rFonts w:hint="eastAsia"/>
        </w:rPr>
        <w:t xml:space="preserve">　　　　</w:t>
      </w:r>
      <w:r w:rsidRPr="007578AD">
        <w:rPr>
          <w:rStyle w:val="ad"/>
          <w:rFonts w:hint="eastAsia"/>
        </w:rPr>
        <w:t>支払日が休日に当たるときは、その前日（繰り上げた日が休日の場合は、その前日）に支払う。</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（賃金の支払方法）</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５４</w:t>
      </w:r>
      <w:r w:rsidRPr="007578AD">
        <w:rPr>
          <w:rStyle w:val="ad"/>
          <w:rFonts w:hint="eastAsia"/>
        </w:rPr>
        <w:t>条　賃金は、通貨でその全額を直接パートタイム労働者に支払う。ただし、次に掲げるものは賃金から控除する。</w:t>
      </w:r>
    </w:p>
    <w:p w:rsidR="007578AD" w:rsidRPr="007578AD" w:rsidRDefault="007578AD" w:rsidP="007B0E9B">
      <w:pPr>
        <w:pStyle w:val="aa"/>
        <w:rPr>
          <w:rStyle w:val="ad"/>
        </w:rPr>
      </w:pPr>
      <w:r w:rsidRPr="007578AD">
        <w:rPr>
          <w:rStyle w:val="ad"/>
          <w:rFonts w:hint="eastAsia"/>
        </w:rPr>
        <w:t>①　源泉所得税</w:t>
      </w:r>
    </w:p>
    <w:p w:rsidR="007578AD" w:rsidRPr="007578AD" w:rsidRDefault="007578AD" w:rsidP="007B0E9B">
      <w:pPr>
        <w:pStyle w:val="aa"/>
        <w:rPr>
          <w:rStyle w:val="ad"/>
        </w:rPr>
      </w:pPr>
      <w:r w:rsidRPr="007578AD">
        <w:rPr>
          <w:rStyle w:val="ad"/>
          <w:rFonts w:hint="eastAsia"/>
        </w:rPr>
        <w:t>②　住民税</w:t>
      </w:r>
    </w:p>
    <w:p w:rsidR="007578AD" w:rsidRPr="007578AD" w:rsidRDefault="007578AD" w:rsidP="007B0E9B">
      <w:pPr>
        <w:pStyle w:val="aa"/>
        <w:rPr>
          <w:rStyle w:val="ad"/>
        </w:rPr>
      </w:pPr>
      <w:r w:rsidRPr="007578AD">
        <w:rPr>
          <w:rStyle w:val="ad"/>
          <w:rFonts w:hint="eastAsia"/>
        </w:rPr>
        <w:t>③　健康保険料（介護保険料を含む）、厚生年金保険料および雇用保険料の被保険者負担分</w:t>
      </w:r>
    </w:p>
    <w:p w:rsidR="007578AD" w:rsidRPr="007578AD" w:rsidRDefault="007578AD" w:rsidP="007B0E9B">
      <w:pPr>
        <w:pStyle w:val="aa"/>
        <w:rPr>
          <w:rStyle w:val="ad"/>
        </w:rPr>
      </w:pPr>
      <w:r w:rsidRPr="007578AD">
        <w:rPr>
          <w:rStyle w:val="ad"/>
          <w:rFonts w:hint="eastAsia"/>
        </w:rPr>
        <w:t>④　従業員の過半数を代表する者との書面により控除することとしたもの</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（賃金の口座振込）</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５５</w:t>
      </w:r>
      <w:r w:rsidRPr="007578AD">
        <w:rPr>
          <w:rStyle w:val="ad"/>
          <w:rFonts w:hint="eastAsia"/>
        </w:rPr>
        <w:t>条　従業員の過半数代表者と書面により協定し、かつパートタイム労働者が希望したときは、前条の規定にかかわらず、パートタイム労働者の賃金は各人の指定する金融機関の口座へ振り込むものとする。</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（昇　給）</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５６</w:t>
      </w:r>
      <w:r w:rsidRPr="007578AD">
        <w:rPr>
          <w:rStyle w:val="ad"/>
          <w:rFonts w:hint="eastAsia"/>
        </w:rPr>
        <w:t>条　昇給は、毎年１回４月に、基本給について行う。ただし、会社の業績その他やむを得ない事情のあるときは、昇給の時期を延期し、または昇給を行わないことがある。</w:t>
      </w:r>
    </w:p>
    <w:p w:rsidR="007578AD" w:rsidRPr="007578AD" w:rsidRDefault="007578AD" w:rsidP="007578AD">
      <w:pPr>
        <w:pStyle w:val="a7"/>
        <w:rPr>
          <w:rStyle w:val="ad"/>
        </w:rPr>
      </w:pPr>
      <w:r w:rsidRPr="007578AD">
        <w:rPr>
          <w:rStyle w:val="ad"/>
          <w:rFonts w:hint="eastAsia"/>
        </w:rPr>
        <w:t xml:space="preserve">　２　　　第</w:t>
      </w:r>
      <w:r w:rsidRPr="007578AD">
        <w:rPr>
          <w:rStyle w:val="ad"/>
        </w:rPr>
        <w:t>37</w:t>
      </w:r>
      <w:r w:rsidRPr="007578AD">
        <w:rPr>
          <w:rStyle w:val="ad"/>
          <w:rFonts w:hint="eastAsia"/>
        </w:rPr>
        <w:t>条により表彰されたとき、その他必要があるときは、前項の規定にかかわらず特別昇給を行うことがある。</w:t>
      </w:r>
    </w:p>
    <w:p w:rsidR="007578AD" w:rsidRPr="007578AD" w:rsidRDefault="007578AD" w:rsidP="007578AD">
      <w:pPr>
        <w:pStyle w:val="a7"/>
        <w:rPr>
          <w:rStyle w:val="ad"/>
        </w:rPr>
      </w:pPr>
      <w:r w:rsidRPr="007578AD">
        <w:rPr>
          <w:rStyle w:val="ad"/>
          <w:rFonts w:hint="eastAsia"/>
        </w:rPr>
        <w:t xml:space="preserve">　３　　　昇給は、パートタイム労働者の勤務成績等を考慮して行う。</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（賞　与）</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５７</w:t>
      </w:r>
      <w:r w:rsidRPr="007578AD">
        <w:rPr>
          <w:rStyle w:val="ad"/>
          <w:rFonts w:hint="eastAsia"/>
        </w:rPr>
        <w:t>条　賞与は、会社の業績等により毎年２回、原則として</w:t>
      </w:r>
      <w:r w:rsidR="007B0E9B">
        <w:rPr>
          <w:rStyle w:val="ad"/>
          <w:rFonts w:hint="eastAsia"/>
        </w:rPr>
        <w:t xml:space="preserve">　</w:t>
      </w:r>
      <w:r w:rsidRPr="007578AD">
        <w:rPr>
          <w:rStyle w:val="ad"/>
          <w:rFonts w:hint="eastAsia"/>
        </w:rPr>
        <w:t>月</w:t>
      </w:r>
      <w:r w:rsidR="007B0E9B">
        <w:rPr>
          <w:rStyle w:val="ad"/>
          <w:rFonts w:hint="eastAsia"/>
        </w:rPr>
        <w:t xml:space="preserve">　</w:t>
      </w:r>
      <w:r w:rsidRPr="007578AD">
        <w:rPr>
          <w:rStyle w:val="ad"/>
          <w:rFonts w:hint="eastAsia"/>
        </w:rPr>
        <w:t>日および</w:t>
      </w:r>
      <w:r w:rsidR="007B0E9B">
        <w:rPr>
          <w:rStyle w:val="ad"/>
          <w:rFonts w:hint="eastAsia"/>
        </w:rPr>
        <w:t xml:space="preserve">　</w:t>
      </w:r>
      <w:r w:rsidRPr="007578AD">
        <w:rPr>
          <w:rStyle w:val="ad"/>
          <w:rFonts w:hint="eastAsia"/>
        </w:rPr>
        <w:t>月</w:t>
      </w:r>
      <w:r w:rsidR="007B0E9B">
        <w:rPr>
          <w:rStyle w:val="ad"/>
          <w:rFonts w:hint="eastAsia"/>
        </w:rPr>
        <w:t xml:space="preserve">　</w:t>
      </w:r>
      <w:r w:rsidRPr="007578AD">
        <w:rPr>
          <w:rStyle w:val="ad"/>
          <w:rFonts w:hint="eastAsia"/>
        </w:rPr>
        <w:t>日に支給</w:t>
      </w:r>
      <w:r w:rsidRPr="007578AD">
        <w:rPr>
          <w:rStyle w:val="ad"/>
          <w:rFonts w:hint="eastAsia"/>
        </w:rPr>
        <w:lastRenderedPageBreak/>
        <w:t>する。支給対象者は、６月１日および</w:t>
      </w:r>
      <w:r w:rsidRPr="007578AD">
        <w:rPr>
          <w:rStyle w:val="ad"/>
        </w:rPr>
        <w:t>12</w:t>
      </w:r>
      <w:r w:rsidRPr="007578AD">
        <w:rPr>
          <w:rStyle w:val="ad"/>
          <w:rFonts w:hint="eastAsia"/>
        </w:rPr>
        <w:t>月１日に在籍する者とする。</w:t>
      </w:r>
    </w:p>
    <w:p w:rsidR="007578AD" w:rsidRPr="007578AD" w:rsidRDefault="007578AD" w:rsidP="007578AD">
      <w:pPr>
        <w:pStyle w:val="a7"/>
        <w:rPr>
          <w:rStyle w:val="ad"/>
        </w:rPr>
      </w:pPr>
      <w:r w:rsidRPr="007578AD">
        <w:rPr>
          <w:rStyle w:val="ad"/>
          <w:rFonts w:hint="eastAsia"/>
        </w:rPr>
        <w:t xml:space="preserve">　２　　　会社の業績が著しく悪化する等やむを得ない事情が生じたときは、賞与の支給時期を延期し、または支給しないことがある。</w:t>
      </w:r>
    </w:p>
    <w:p w:rsidR="007578AD" w:rsidRPr="007578AD" w:rsidRDefault="007578AD" w:rsidP="007578AD">
      <w:pPr>
        <w:pStyle w:val="a7"/>
        <w:rPr>
          <w:rStyle w:val="ad"/>
        </w:rPr>
      </w:pPr>
      <w:r w:rsidRPr="007578AD">
        <w:rPr>
          <w:rStyle w:val="ad"/>
          <w:rFonts w:hint="eastAsia"/>
        </w:rPr>
        <w:t xml:space="preserve">　３　　　賞与の額は、会社の業績およびパートタイム労働者の勤務成績等を考慮して決定する。</w:t>
      </w:r>
    </w:p>
    <w:p w:rsidR="007578AD" w:rsidRPr="007578AD" w:rsidRDefault="007578AD" w:rsidP="007578AD">
      <w:pPr>
        <w:pStyle w:val="a7"/>
        <w:rPr>
          <w:rStyle w:val="ad"/>
        </w:rPr>
      </w:pPr>
    </w:p>
    <w:p w:rsidR="007578AD" w:rsidRPr="007578AD" w:rsidRDefault="007578AD" w:rsidP="007578AD">
      <w:pPr>
        <w:pStyle w:val="a7"/>
        <w:rPr>
          <w:rStyle w:val="ad"/>
        </w:rPr>
      </w:pPr>
      <w:r w:rsidRPr="007578AD">
        <w:rPr>
          <w:rStyle w:val="ad"/>
          <w:rFonts w:hint="eastAsia"/>
        </w:rPr>
        <w:t>（退職金の支給）</w:t>
      </w:r>
    </w:p>
    <w:p w:rsidR="007578AD" w:rsidRPr="007578AD" w:rsidRDefault="007578AD" w:rsidP="007578AD">
      <w:pPr>
        <w:pStyle w:val="a7"/>
        <w:rPr>
          <w:rStyle w:val="ad"/>
        </w:rPr>
      </w:pPr>
      <w:r w:rsidRPr="007578AD">
        <w:rPr>
          <w:rStyle w:val="ad"/>
          <w:rFonts w:hint="eastAsia"/>
        </w:rPr>
        <w:t>第</w:t>
      </w:r>
      <w:r w:rsidR="007B0E9B">
        <w:rPr>
          <w:rStyle w:val="ad"/>
          <w:rFonts w:hint="eastAsia"/>
        </w:rPr>
        <w:t>５８</w:t>
      </w:r>
      <w:r w:rsidRPr="007578AD">
        <w:rPr>
          <w:rStyle w:val="ad"/>
          <w:rFonts w:hint="eastAsia"/>
        </w:rPr>
        <w:t>条　３年以上勤務し、円満に退職した者には退職金を支給する。ただし、第</w:t>
      </w:r>
      <w:r w:rsidRPr="007578AD">
        <w:rPr>
          <w:rStyle w:val="ad"/>
        </w:rPr>
        <w:t>41</w:t>
      </w:r>
      <w:r w:rsidRPr="007578AD">
        <w:rPr>
          <w:rStyle w:val="ad"/>
          <w:rFonts w:hint="eastAsia"/>
        </w:rPr>
        <w:t>条により懲戒解雇された者には、退職金を支給しない。</w:t>
      </w:r>
    </w:p>
    <w:p w:rsidR="007578AD" w:rsidRPr="007578AD" w:rsidRDefault="007578AD" w:rsidP="007578AD">
      <w:pPr>
        <w:pStyle w:val="a7"/>
        <w:rPr>
          <w:rStyle w:val="ad"/>
        </w:rPr>
      </w:pPr>
      <w:r w:rsidRPr="007578AD">
        <w:rPr>
          <w:rStyle w:val="ad"/>
          <w:rFonts w:hint="eastAsia"/>
        </w:rPr>
        <w:t xml:space="preserve">　２　　　退職金支給基準は、別に定める（略）。</w:t>
      </w:r>
    </w:p>
    <w:p w:rsidR="007578AD" w:rsidRPr="007578AD" w:rsidRDefault="007578AD" w:rsidP="007578AD">
      <w:pPr>
        <w:pStyle w:val="a7"/>
        <w:rPr>
          <w:rStyle w:val="ad"/>
        </w:rPr>
      </w:pPr>
      <w:r w:rsidRPr="007578AD">
        <w:rPr>
          <w:rStyle w:val="ad"/>
          <w:rFonts w:hint="eastAsia"/>
        </w:rPr>
        <w:t xml:space="preserve">　３　　　退職金は、支給事由の生じた日から１カ月以内に支払う。</w:t>
      </w:r>
    </w:p>
    <w:p w:rsidR="0014717F" w:rsidRDefault="0014717F">
      <w:pPr>
        <w:pStyle w:val="a7"/>
        <w:rPr>
          <w:rFonts w:hint="eastAsia"/>
        </w:rPr>
      </w:pPr>
    </w:p>
    <w:p w:rsidR="007B0E9B" w:rsidRPr="007B0E9B" w:rsidRDefault="0014717F" w:rsidP="007B0E9B">
      <w:pPr>
        <w:pStyle w:val="a8"/>
      </w:pPr>
      <w:r w:rsidRPr="007B0E9B">
        <w:rPr>
          <w:rFonts w:hint="eastAsia"/>
        </w:rPr>
        <w:t xml:space="preserve">第８章　　</w:t>
      </w:r>
      <w:r w:rsidR="007B0E9B" w:rsidRPr="007B0E9B">
        <w:rPr>
          <w:rFonts w:hint="eastAsia"/>
        </w:rPr>
        <w:t>福利厚生等</w:t>
      </w:r>
    </w:p>
    <w:p w:rsidR="0014717F" w:rsidRPr="007B0E9B" w:rsidRDefault="0014717F" w:rsidP="007B0E9B">
      <w:pPr>
        <w:pStyle w:val="a7"/>
        <w:rPr>
          <w:rFonts w:hint="eastAsia"/>
        </w:rPr>
      </w:pPr>
    </w:p>
    <w:p w:rsidR="007B0E9B" w:rsidRPr="007B0E9B" w:rsidRDefault="007B0E9B" w:rsidP="007B0E9B">
      <w:pPr>
        <w:pStyle w:val="a7"/>
      </w:pPr>
      <w:r w:rsidRPr="007B0E9B">
        <w:rPr>
          <w:rFonts w:hint="eastAsia"/>
        </w:rPr>
        <w:t>（福利厚生）</w:t>
      </w:r>
    </w:p>
    <w:p w:rsidR="007B0E9B" w:rsidRPr="007B0E9B" w:rsidRDefault="007B0E9B" w:rsidP="007B0E9B">
      <w:pPr>
        <w:pStyle w:val="a7"/>
      </w:pPr>
      <w:r w:rsidRPr="007B0E9B">
        <w:rPr>
          <w:rFonts w:hint="eastAsia"/>
        </w:rPr>
        <w:t>第</w:t>
      </w:r>
      <w:r>
        <w:rPr>
          <w:rFonts w:hint="eastAsia"/>
        </w:rPr>
        <w:t>５９</w:t>
      </w:r>
      <w:r w:rsidRPr="007B0E9B">
        <w:rPr>
          <w:rFonts w:hint="eastAsia"/>
        </w:rPr>
        <w:t>条　会社は、福利厚生については社員と同様の取り扱いをする。</w:t>
      </w:r>
    </w:p>
    <w:p w:rsidR="007B0E9B" w:rsidRPr="007B0E9B" w:rsidRDefault="007B0E9B" w:rsidP="007B0E9B">
      <w:pPr>
        <w:pStyle w:val="a7"/>
      </w:pPr>
    </w:p>
    <w:p w:rsidR="007B0E9B" w:rsidRPr="007B0E9B" w:rsidRDefault="007B0E9B" w:rsidP="007B0E9B">
      <w:pPr>
        <w:pStyle w:val="a7"/>
      </w:pPr>
      <w:r w:rsidRPr="007B0E9B">
        <w:rPr>
          <w:rFonts w:hint="eastAsia"/>
        </w:rPr>
        <w:t>（雇用保険等）</w:t>
      </w:r>
    </w:p>
    <w:p w:rsidR="007B0E9B" w:rsidRPr="007B0E9B" w:rsidRDefault="007B0E9B" w:rsidP="007B0E9B">
      <w:pPr>
        <w:pStyle w:val="a7"/>
      </w:pPr>
      <w:r w:rsidRPr="007B0E9B">
        <w:rPr>
          <w:rFonts w:hint="eastAsia"/>
        </w:rPr>
        <w:t>第</w:t>
      </w:r>
      <w:r>
        <w:rPr>
          <w:rFonts w:hint="eastAsia"/>
        </w:rPr>
        <w:t>６０</w:t>
      </w:r>
      <w:r w:rsidRPr="007B0E9B">
        <w:rPr>
          <w:rFonts w:hint="eastAsia"/>
        </w:rPr>
        <w:t>条　会社は、雇用保険、健康保険および厚生年金保険の被保険者に該当するパートタイム労働者については、必要な手続きをとる。</w:t>
      </w:r>
    </w:p>
    <w:p w:rsidR="007B0E9B" w:rsidRPr="007B0E9B" w:rsidRDefault="007B0E9B" w:rsidP="007B0E9B">
      <w:pPr>
        <w:pStyle w:val="a7"/>
      </w:pPr>
    </w:p>
    <w:p w:rsidR="007B0E9B" w:rsidRPr="007B0E9B" w:rsidRDefault="007B0E9B" w:rsidP="007B0E9B">
      <w:pPr>
        <w:pStyle w:val="a7"/>
      </w:pPr>
      <w:r w:rsidRPr="007B0E9B">
        <w:rPr>
          <w:rFonts w:hint="eastAsia"/>
        </w:rPr>
        <w:t>（教育訓練の実施）</w:t>
      </w:r>
    </w:p>
    <w:p w:rsidR="007B0E9B" w:rsidRPr="007B0E9B" w:rsidRDefault="007B0E9B" w:rsidP="007B0E9B">
      <w:pPr>
        <w:pStyle w:val="a7"/>
      </w:pPr>
      <w:r w:rsidRPr="007B0E9B">
        <w:rPr>
          <w:rFonts w:hint="eastAsia"/>
        </w:rPr>
        <w:t>第</w:t>
      </w:r>
      <w:r>
        <w:rPr>
          <w:rFonts w:hint="eastAsia"/>
        </w:rPr>
        <w:t>６１</w:t>
      </w:r>
      <w:r w:rsidRPr="007B0E9B">
        <w:rPr>
          <w:rFonts w:hint="eastAsia"/>
        </w:rPr>
        <w:t>条　会社は、社員に実施する教育訓練で当該社員が従事する職務の遂行に必要な能力を付与するものについては、職務内容が同一のパートタイム労働者に対して、社員と同様に実施する。</w:t>
      </w:r>
    </w:p>
    <w:p w:rsidR="007B0E9B" w:rsidRPr="007B0E9B" w:rsidRDefault="007B0E9B" w:rsidP="007B0E9B">
      <w:pPr>
        <w:pStyle w:val="a7"/>
      </w:pPr>
      <w:r w:rsidRPr="007B0E9B">
        <w:rPr>
          <w:rFonts w:hint="eastAsia"/>
        </w:rPr>
        <w:t xml:space="preserve">　２　　　会社は、前項のほか、パートタイム労働者の職務内容、成果、能力、経験等に応じ教育訓練を実施する。</w:t>
      </w:r>
    </w:p>
    <w:p w:rsidR="0014717F" w:rsidRPr="007B0E9B" w:rsidRDefault="0014717F" w:rsidP="007B0E9B">
      <w:pPr>
        <w:pStyle w:val="a7"/>
      </w:pPr>
    </w:p>
    <w:p w:rsidR="007B0E9B" w:rsidRPr="007B0E9B" w:rsidRDefault="007B0E9B" w:rsidP="007B0E9B">
      <w:pPr>
        <w:pStyle w:val="a8"/>
      </w:pPr>
      <w:r w:rsidRPr="007B0E9B">
        <w:rPr>
          <w:rFonts w:hint="eastAsia"/>
        </w:rPr>
        <w:t>第９章　　安全衛生および災害補償</w:t>
      </w:r>
    </w:p>
    <w:p w:rsidR="007B0E9B" w:rsidRPr="007B0E9B" w:rsidRDefault="007B0E9B" w:rsidP="007B0E9B">
      <w:pPr>
        <w:pStyle w:val="a7"/>
      </w:pPr>
    </w:p>
    <w:p w:rsidR="007B0E9B" w:rsidRPr="007B0E9B" w:rsidRDefault="007B0E9B" w:rsidP="007B0E9B">
      <w:pPr>
        <w:pStyle w:val="a7"/>
      </w:pPr>
      <w:r w:rsidRPr="007B0E9B">
        <w:rPr>
          <w:rFonts w:hint="eastAsia"/>
        </w:rPr>
        <w:t>（安全衛生）</w:t>
      </w:r>
    </w:p>
    <w:p w:rsidR="007B0E9B" w:rsidRPr="007B0E9B" w:rsidRDefault="007B0E9B" w:rsidP="007B0E9B">
      <w:pPr>
        <w:pStyle w:val="a7"/>
      </w:pPr>
      <w:r w:rsidRPr="007B0E9B">
        <w:rPr>
          <w:rFonts w:hint="eastAsia"/>
        </w:rPr>
        <w:t>第</w:t>
      </w:r>
      <w:r>
        <w:rPr>
          <w:rFonts w:hint="eastAsia"/>
        </w:rPr>
        <w:t>６２</w:t>
      </w:r>
      <w:r w:rsidRPr="007B0E9B">
        <w:rPr>
          <w:rFonts w:hint="eastAsia"/>
        </w:rPr>
        <w:t>条　パートタイム労働者は、安全衛生に関する法令および会社が定める諸規程ならびに指示を守り、災害の防止および疾病の予防に努めなければならない。</w:t>
      </w:r>
    </w:p>
    <w:p w:rsidR="007B0E9B" w:rsidRPr="007B0E9B" w:rsidRDefault="007B0E9B" w:rsidP="007B0E9B">
      <w:pPr>
        <w:pStyle w:val="a7"/>
      </w:pPr>
      <w:r w:rsidRPr="007B0E9B">
        <w:rPr>
          <w:rFonts w:hint="eastAsia"/>
        </w:rPr>
        <w:t xml:space="preserve">　２　　　パートタイム労働者は、安全衛生に関し、次の事項を守らなければならない。</w:t>
      </w:r>
    </w:p>
    <w:p w:rsidR="007B0E9B" w:rsidRPr="007B0E9B" w:rsidRDefault="007B0E9B" w:rsidP="007B0E9B">
      <w:pPr>
        <w:pStyle w:val="aa"/>
      </w:pPr>
      <w:r w:rsidRPr="007B0E9B">
        <w:rPr>
          <w:rFonts w:hint="eastAsia"/>
        </w:rPr>
        <w:t>①　作業に際しては、会社の支給する作業服を着用するとともに、危険作業に際しては定められた保護具を使用すること</w:t>
      </w:r>
    </w:p>
    <w:p w:rsidR="007B0E9B" w:rsidRPr="007B0E9B" w:rsidRDefault="007B0E9B" w:rsidP="007B0E9B">
      <w:pPr>
        <w:pStyle w:val="aa"/>
      </w:pPr>
      <w:r w:rsidRPr="007B0E9B">
        <w:rPr>
          <w:rFonts w:hint="eastAsia"/>
        </w:rPr>
        <w:lastRenderedPageBreak/>
        <w:t>②　災害防止用の手すり、囲い、柵等はみだりに取りはずさないこと</w:t>
      </w:r>
    </w:p>
    <w:p w:rsidR="007B0E9B" w:rsidRPr="007B0E9B" w:rsidRDefault="007B0E9B" w:rsidP="007B0E9B">
      <w:pPr>
        <w:pStyle w:val="aa"/>
      </w:pPr>
      <w:r w:rsidRPr="007B0E9B">
        <w:rPr>
          <w:rFonts w:hint="eastAsia"/>
        </w:rPr>
        <w:t>③　常に構内、倉庫等の整理整頓、清潔の保持に努めること</w:t>
      </w:r>
    </w:p>
    <w:p w:rsidR="007B0E9B" w:rsidRPr="007B0E9B" w:rsidRDefault="007B0E9B" w:rsidP="007B0E9B">
      <w:pPr>
        <w:pStyle w:val="aa"/>
      </w:pPr>
      <w:r w:rsidRPr="007B0E9B">
        <w:rPr>
          <w:rFonts w:hint="eastAsia"/>
        </w:rPr>
        <w:t>④　通路、非常口、防災設備等の近くに物を置かないこと</w:t>
      </w:r>
    </w:p>
    <w:p w:rsidR="007B0E9B" w:rsidRPr="007B0E9B" w:rsidRDefault="007B0E9B" w:rsidP="007B0E9B">
      <w:pPr>
        <w:pStyle w:val="aa"/>
      </w:pPr>
      <w:r w:rsidRPr="007B0E9B">
        <w:rPr>
          <w:rFonts w:hint="eastAsia"/>
        </w:rPr>
        <w:t>⑤　荷物は丁寧に取り扱い、爆発物、危険物は所定の方法に従い特に慎重に取り扱うこと</w:t>
      </w:r>
    </w:p>
    <w:p w:rsidR="007B0E9B" w:rsidRPr="007B0E9B" w:rsidRDefault="007B0E9B" w:rsidP="007B0E9B">
      <w:pPr>
        <w:pStyle w:val="a7"/>
      </w:pPr>
    </w:p>
    <w:p w:rsidR="007B0E9B" w:rsidRPr="007B0E9B" w:rsidRDefault="007B0E9B" w:rsidP="007B0E9B">
      <w:pPr>
        <w:pStyle w:val="a7"/>
      </w:pPr>
      <w:r w:rsidRPr="007B0E9B">
        <w:rPr>
          <w:rFonts w:hint="eastAsia"/>
        </w:rPr>
        <w:t>（健康診断）</w:t>
      </w:r>
    </w:p>
    <w:p w:rsidR="007B0E9B" w:rsidRPr="007B0E9B" w:rsidRDefault="007B0E9B" w:rsidP="007B0E9B">
      <w:pPr>
        <w:pStyle w:val="a7"/>
      </w:pPr>
      <w:r w:rsidRPr="007B0E9B">
        <w:rPr>
          <w:rFonts w:hint="eastAsia"/>
        </w:rPr>
        <w:t>第</w:t>
      </w:r>
      <w:r>
        <w:rPr>
          <w:rFonts w:hint="eastAsia"/>
        </w:rPr>
        <w:t>６３</w:t>
      </w:r>
      <w:r w:rsidRPr="007B0E9B">
        <w:rPr>
          <w:rFonts w:hint="eastAsia"/>
        </w:rPr>
        <w:t>条　会社は、常時使用するパートタイム労働者に対し、採用の際および毎年１回、定期に、健康診断を行う。</w:t>
      </w:r>
    </w:p>
    <w:p w:rsidR="007B0E9B" w:rsidRPr="007B0E9B" w:rsidRDefault="007B0E9B" w:rsidP="007B0E9B">
      <w:pPr>
        <w:pStyle w:val="a7"/>
      </w:pPr>
    </w:p>
    <w:p w:rsidR="007B0E9B" w:rsidRPr="007B0E9B" w:rsidRDefault="007B0E9B" w:rsidP="007B0E9B">
      <w:pPr>
        <w:pStyle w:val="a7"/>
      </w:pPr>
      <w:r w:rsidRPr="007B0E9B">
        <w:rPr>
          <w:rFonts w:hint="eastAsia"/>
        </w:rPr>
        <w:t>（災害補償）</w:t>
      </w:r>
    </w:p>
    <w:p w:rsidR="007B0E9B" w:rsidRPr="007B0E9B" w:rsidRDefault="007B0E9B" w:rsidP="007B0E9B">
      <w:pPr>
        <w:pStyle w:val="a7"/>
      </w:pPr>
      <w:r w:rsidRPr="007B0E9B">
        <w:rPr>
          <w:rFonts w:hint="eastAsia"/>
        </w:rPr>
        <w:t>第</w:t>
      </w:r>
      <w:r>
        <w:rPr>
          <w:rFonts w:hint="eastAsia"/>
        </w:rPr>
        <w:t>６４</w:t>
      </w:r>
      <w:r w:rsidRPr="007B0E9B">
        <w:rPr>
          <w:rFonts w:hint="eastAsia"/>
        </w:rPr>
        <w:t>条　パートタイム労働者が業務上の事由または通勤により負傷し、疾病にかかり、または死亡したときは、労働基準法および労働者災害補償保険法に定めるところにより災害補償を行う。</w:t>
      </w:r>
    </w:p>
    <w:p w:rsidR="007B0E9B" w:rsidRPr="007B0E9B" w:rsidRDefault="007B0E9B" w:rsidP="007B0E9B">
      <w:pPr>
        <w:pStyle w:val="a7"/>
      </w:pPr>
    </w:p>
    <w:p w:rsidR="007B0E9B" w:rsidRPr="007B0E9B" w:rsidRDefault="007B0E9B" w:rsidP="007B0E9B">
      <w:pPr>
        <w:pStyle w:val="a7"/>
      </w:pPr>
      <w:r w:rsidRPr="007B0E9B">
        <w:rPr>
          <w:rFonts w:hint="eastAsia"/>
        </w:rPr>
        <w:t>（附　則）</w:t>
      </w:r>
    </w:p>
    <w:p w:rsidR="007B0E9B" w:rsidRPr="007B0E9B" w:rsidRDefault="007B0E9B" w:rsidP="007B0E9B">
      <w:pPr>
        <w:pStyle w:val="a7"/>
      </w:pPr>
      <w:r w:rsidRPr="007B0E9B">
        <w:rPr>
          <w:rFonts w:hint="eastAsia"/>
        </w:rPr>
        <w:t xml:space="preserve">　この規則は、令和</w:t>
      </w:r>
      <w:r>
        <w:rPr>
          <w:rFonts w:hint="eastAsia"/>
        </w:rPr>
        <w:t xml:space="preserve">　</w:t>
      </w:r>
      <w:r w:rsidRPr="007B0E9B">
        <w:rPr>
          <w:rFonts w:hint="eastAsia"/>
        </w:rPr>
        <w:t>年</w:t>
      </w:r>
      <w:r>
        <w:rPr>
          <w:rFonts w:hint="eastAsia"/>
        </w:rPr>
        <w:t xml:space="preserve">　</w:t>
      </w:r>
      <w:r w:rsidRPr="007B0E9B">
        <w:rPr>
          <w:rFonts w:hint="eastAsia"/>
        </w:rPr>
        <w:t>月</w:t>
      </w:r>
      <w:r>
        <w:rPr>
          <w:rFonts w:hint="eastAsia"/>
        </w:rPr>
        <w:t xml:space="preserve">　</w:t>
      </w:r>
      <w:r w:rsidRPr="007B0E9B">
        <w:rPr>
          <w:rFonts w:hint="eastAsia"/>
        </w:rPr>
        <w:t>日から施行する。</w:t>
      </w:r>
    </w:p>
    <w:p w:rsidR="007B0E9B" w:rsidRPr="007B0E9B" w:rsidRDefault="007B0E9B" w:rsidP="007B0E9B">
      <w:pPr>
        <w:pStyle w:val="a7"/>
        <w:rPr>
          <w:rFonts w:hint="eastAsia"/>
        </w:rPr>
      </w:pPr>
    </w:p>
    <w:sectPr w:rsidR="007B0E9B" w:rsidRPr="007B0E9B" w:rsidSect="003F0F8B">
      <w:footerReference w:type="default" r:id="rId7"/>
      <w:pgSz w:w="11906" w:h="16838" w:code="9"/>
      <w:pgMar w:top="1985" w:right="1537" w:bottom="1701" w:left="15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1F72" w:rsidRDefault="009D1F72">
      <w:r>
        <w:separator/>
      </w:r>
    </w:p>
  </w:endnote>
  <w:endnote w:type="continuationSeparator" w:id="0">
    <w:p w:rsidR="009D1F72" w:rsidRDefault="009D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charset w:val="80"/>
    <w:family w:val="roman"/>
    <w:notTrueType/>
    <w:pitch w:val="variable"/>
    <w:sig w:usb0="000002D7" w:usb1="2AC71C11"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0F8B" w:rsidRDefault="003F0F8B" w:rsidP="003F0F8B">
    <w:pPr>
      <w:pStyle w:val="a5"/>
      <w:jc w:val="center"/>
      <w:rPr>
        <w:rStyle w:val="ab"/>
      </w:rPr>
    </w:pPr>
    <w:r>
      <w:rPr>
        <w:rStyle w:val="ab"/>
        <w:rFonts w:hint="eastAsia"/>
      </w:rPr>
      <w:t>－</w:t>
    </w: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r>
      <w:rPr>
        <w:rStyle w:val="ab"/>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1F72" w:rsidRDefault="009D1F72">
      <w:r>
        <w:separator/>
      </w:r>
    </w:p>
  </w:footnote>
  <w:footnote w:type="continuationSeparator" w:id="0">
    <w:p w:rsidR="009D1F72" w:rsidRDefault="009D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152CC"/>
    <w:multiLevelType w:val="hybridMultilevel"/>
    <w:tmpl w:val="B8FE8408"/>
    <w:lvl w:ilvl="0" w:tplc="03BA6804">
      <w:start w:val="2"/>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64E40BB"/>
    <w:multiLevelType w:val="hybridMultilevel"/>
    <w:tmpl w:val="2842C56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6E12BC"/>
    <w:multiLevelType w:val="hybridMultilevel"/>
    <w:tmpl w:val="369E986A"/>
    <w:lvl w:ilvl="0" w:tplc="ABF6A9CA">
      <w:start w:val="2"/>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39"/>
    <w:rsid w:val="00037122"/>
    <w:rsid w:val="00041A3D"/>
    <w:rsid w:val="00044BCB"/>
    <w:rsid w:val="00045148"/>
    <w:rsid w:val="000724BF"/>
    <w:rsid w:val="000D251E"/>
    <w:rsid w:val="000D7CBE"/>
    <w:rsid w:val="000F601D"/>
    <w:rsid w:val="00101FA6"/>
    <w:rsid w:val="00114D79"/>
    <w:rsid w:val="00130DB3"/>
    <w:rsid w:val="0014172C"/>
    <w:rsid w:val="0014717F"/>
    <w:rsid w:val="00182300"/>
    <w:rsid w:val="001A4492"/>
    <w:rsid w:val="001B3DE8"/>
    <w:rsid w:val="001F06AB"/>
    <w:rsid w:val="001F09C0"/>
    <w:rsid w:val="001F21C2"/>
    <w:rsid w:val="0020205C"/>
    <w:rsid w:val="00202546"/>
    <w:rsid w:val="00214111"/>
    <w:rsid w:val="00223818"/>
    <w:rsid w:val="00234BEA"/>
    <w:rsid w:val="00235015"/>
    <w:rsid w:val="00251A03"/>
    <w:rsid w:val="00253E49"/>
    <w:rsid w:val="002735A8"/>
    <w:rsid w:val="00285D14"/>
    <w:rsid w:val="002A43A9"/>
    <w:rsid w:val="002B6F82"/>
    <w:rsid w:val="002C6B19"/>
    <w:rsid w:val="002F0F37"/>
    <w:rsid w:val="002F53BF"/>
    <w:rsid w:val="00303E09"/>
    <w:rsid w:val="00311301"/>
    <w:rsid w:val="00330799"/>
    <w:rsid w:val="003376AA"/>
    <w:rsid w:val="00385B90"/>
    <w:rsid w:val="003870CB"/>
    <w:rsid w:val="00392435"/>
    <w:rsid w:val="003B2349"/>
    <w:rsid w:val="003D1DB3"/>
    <w:rsid w:val="003D7ADC"/>
    <w:rsid w:val="003F078C"/>
    <w:rsid w:val="003F0F8B"/>
    <w:rsid w:val="003F5E41"/>
    <w:rsid w:val="004057FD"/>
    <w:rsid w:val="00412AA4"/>
    <w:rsid w:val="00415E86"/>
    <w:rsid w:val="00417469"/>
    <w:rsid w:val="004418B0"/>
    <w:rsid w:val="00460994"/>
    <w:rsid w:val="00481680"/>
    <w:rsid w:val="00483A27"/>
    <w:rsid w:val="004A1B05"/>
    <w:rsid w:val="004C382F"/>
    <w:rsid w:val="004E0C12"/>
    <w:rsid w:val="004E5A63"/>
    <w:rsid w:val="004F69D0"/>
    <w:rsid w:val="004F6B39"/>
    <w:rsid w:val="00506F09"/>
    <w:rsid w:val="0051087B"/>
    <w:rsid w:val="00517291"/>
    <w:rsid w:val="00552858"/>
    <w:rsid w:val="00565DE4"/>
    <w:rsid w:val="00572736"/>
    <w:rsid w:val="00586A2A"/>
    <w:rsid w:val="005A0028"/>
    <w:rsid w:val="005A733F"/>
    <w:rsid w:val="005C1260"/>
    <w:rsid w:val="005C39D4"/>
    <w:rsid w:val="005D2732"/>
    <w:rsid w:val="005E320D"/>
    <w:rsid w:val="00603161"/>
    <w:rsid w:val="00603C85"/>
    <w:rsid w:val="006041FF"/>
    <w:rsid w:val="006131C4"/>
    <w:rsid w:val="0061619F"/>
    <w:rsid w:val="006220AA"/>
    <w:rsid w:val="00651995"/>
    <w:rsid w:val="0066599C"/>
    <w:rsid w:val="0067543A"/>
    <w:rsid w:val="006A2477"/>
    <w:rsid w:val="006C1939"/>
    <w:rsid w:val="006C64D4"/>
    <w:rsid w:val="006D3ABD"/>
    <w:rsid w:val="00707CE1"/>
    <w:rsid w:val="00731381"/>
    <w:rsid w:val="00742B9D"/>
    <w:rsid w:val="00746737"/>
    <w:rsid w:val="00752B48"/>
    <w:rsid w:val="007578AD"/>
    <w:rsid w:val="00797DC9"/>
    <w:rsid w:val="007A7A25"/>
    <w:rsid w:val="007B0E9B"/>
    <w:rsid w:val="007C2951"/>
    <w:rsid w:val="007D3378"/>
    <w:rsid w:val="007E6597"/>
    <w:rsid w:val="007F23BE"/>
    <w:rsid w:val="007F5539"/>
    <w:rsid w:val="0080088E"/>
    <w:rsid w:val="00812DCD"/>
    <w:rsid w:val="008810A8"/>
    <w:rsid w:val="008830CD"/>
    <w:rsid w:val="008A3141"/>
    <w:rsid w:val="008C7994"/>
    <w:rsid w:val="008F39EF"/>
    <w:rsid w:val="008F53ED"/>
    <w:rsid w:val="00906A1C"/>
    <w:rsid w:val="009217B3"/>
    <w:rsid w:val="009272A2"/>
    <w:rsid w:val="00940008"/>
    <w:rsid w:val="0098169D"/>
    <w:rsid w:val="009A61F2"/>
    <w:rsid w:val="009D1F72"/>
    <w:rsid w:val="009E1981"/>
    <w:rsid w:val="009F0C58"/>
    <w:rsid w:val="00A02BE3"/>
    <w:rsid w:val="00A0414C"/>
    <w:rsid w:val="00A1625F"/>
    <w:rsid w:val="00A40E54"/>
    <w:rsid w:val="00A45993"/>
    <w:rsid w:val="00A51129"/>
    <w:rsid w:val="00A522DF"/>
    <w:rsid w:val="00A57939"/>
    <w:rsid w:val="00A800BE"/>
    <w:rsid w:val="00A84636"/>
    <w:rsid w:val="00A87FE4"/>
    <w:rsid w:val="00A90027"/>
    <w:rsid w:val="00A96704"/>
    <w:rsid w:val="00AA49EB"/>
    <w:rsid w:val="00AA65F6"/>
    <w:rsid w:val="00AB1A88"/>
    <w:rsid w:val="00AC2DDD"/>
    <w:rsid w:val="00AC5B62"/>
    <w:rsid w:val="00AE0312"/>
    <w:rsid w:val="00AE60F6"/>
    <w:rsid w:val="00AF490A"/>
    <w:rsid w:val="00B04FFE"/>
    <w:rsid w:val="00B11A2C"/>
    <w:rsid w:val="00B24DB5"/>
    <w:rsid w:val="00B4360D"/>
    <w:rsid w:val="00B6187A"/>
    <w:rsid w:val="00B67318"/>
    <w:rsid w:val="00B71179"/>
    <w:rsid w:val="00B759E1"/>
    <w:rsid w:val="00B76064"/>
    <w:rsid w:val="00B80CFE"/>
    <w:rsid w:val="00B81F34"/>
    <w:rsid w:val="00B83335"/>
    <w:rsid w:val="00B91AB4"/>
    <w:rsid w:val="00BA19EE"/>
    <w:rsid w:val="00BA2E2F"/>
    <w:rsid w:val="00BB0A61"/>
    <w:rsid w:val="00BB3038"/>
    <w:rsid w:val="00BB5062"/>
    <w:rsid w:val="00BB787E"/>
    <w:rsid w:val="00BD62C7"/>
    <w:rsid w:val="00BD7D45"/>
    <w:rsid w:val="00BE2DC6"/>
    <w:rsid w:val="00BF2311"/>
    <w:rsid w:val="00BF742F"/>
    <w:rsid w:val="00C12ED0"/>
    <w:rsid w:val="00C2373F"/>
    <w:rsid w:val="00C35A01"/>
    <w:rsid w:val="00C42D35"/>
    <w:rsid w:val="00C42F60"/>
    <w:rsid w:val="00C62806"/>
    <w:rsid w:val="00C848E2"/>
    <w:rsid w:val="00C87B9A"/>
    <w:rsid w:val="00C87C4C"/>
    <w:rsid w:val="00CA344A"/>
    <w:rsid w:val="00CB0C71"/>
    <w:rsid w:val="00CB774D"/>
    <w:rsid w:val="00CB7FC4"/>
    <w:rsid w:val="00CC035E"/>
    <w:rsid w:val="00CC6916"/>
    <w:rsid w:val="00CE3F0E"/>
    <w:rsid w:val="00CE4CCE"/>
    <w:rsid w:val="00D251C1"/>
    <w:rsid w:val="00D27518"/>
    <w:rsid w:val="00D31A89"/>
    <w:rsid w:val="00D467AC"/>
    <w:rsid w:val="00D51031"/>
    <w:rsid w:val="00D63CB8"/>
    <w:rsid w:val="00D80C7D"/>
    <w:rsid w:val="00D82430"/>
    <w:rsid w:val="00D83A49"/>
    <w:rsid w:val="00DA0E05"/>
    <w:rsid w:val="00DA627B"/>
    <w:rsid w:val="00DC7E54"/>
    <w:rsid w:val="00DD316A"/>
    <w:rsid w:val="00E04A3C"/>
    <w:rsid w:val="00E440A0"/>
    <w:rsid w:val="00E52EBA"/>
    <w:rsid w:val="00E546AB"/>
    <w:rsid w:val="00E553C8"/>
    <w:rsid w:val="00E73CD5"/>
    <w:rsid w:val="00E81D12"/>
    <w:rsid w:val="00E8603A"/>
    <w:rsid w:val="00E93E94"/>
    <w:rsid w:val="00E97FE7"/>
    <w:rsid w:val="00EA57B9"/>
    <w:rsid w:val="00EB47E3"/>
    <w:rsid w:val="00EB6D08"/>
    <w:rsid w:val="00F04F01"/>
    <w:rsid w:val="00F23EBB"/>
    <w:rsid w:val="00F26891"/>
    <w:rsid w:val="00F512CE"/>
    <w:rsid w:val="00F61116"/>
    <w:rsid w:val="00F62D04"/>
    <w:rsid w:val="00F64D0A"/>
    <w:rsid w:val="00F71181"/>
    <w:rsid w:val="00F71708"/>
    <w:rsid w:val="00FA243E"/>
    <w:rsid w:val="00FA6E17"/>
    <w:rsid w:val="00FC3923"/>
    <w:rsid w:val="00FD4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就業規則－条文"/>
    <w:basedOn w:val="a3"/>
    <w:pPr>
      <w:ind w:left="840" w:hangingChars="400" w:hanging="840"/>
    </w:pPr>
    <w:rPr>
      <w:rFonts w:hAnsi="ＭＳ 明朝" w:cs="ＭＳ ゴシック"/>
    </w:rPr>
  </w:style>
  <w:style w:type="paragraph" w:customStyle="1" w:styleId="a8">
    <w:name w:val="就業規則２－章"/>
    <w:basedOn w:val="a3"/>
    <w:pPr>
      <w:ind w:left="960" w:hangingChars="400" w:hanging="960"/>
      <w:jc w:val="center"/>
    </w:pPr>
    <w:rPr>
      <w:rFonts w:ascii="ＭＳ ゴシック" w:hAnsi="ＭＳ ゴシック" w:cs="ＭＳ ゴシック"/>
      <w:sz w:val="24"/>
      <w:szCs w:val="24"/>
    </w:rPr>
  </w:style>
  <w:style w:type="paragraph" w:customStyle="1" w:styleId="a9">
    <w:name w:val="就業規則１－扉"/>
    <w:basedOn w:val="a3"/>
    <w:pPr>
      <w:jc w:val="center"/>
    </w:pPr>
    <w:rPr>
      <w:rFonts w:ascii="ＭＳ ゴシック" w:eastAsia="ＭＳ ゴシック" w:hAnsi="ＭＳ ゴシック" w:cs="ＭＳ ゴシック"/>
      <w:sz w:val="56"/>
      <w:szCs w:val="56"/>
    </w:rPr>
  </w:style>
  <w:style w:type="paragraph" w:styleId="2">
    <w:name w:val="Body Text Indent 2"/>
    <w:basedOn w:val="a"/>
    <w:link w:val="20"/>
    <w:semiHidden/>
    <w:rsid w:val="00234BEA"/>
    <w:pPr>
      <w:widowControl/>
      <w:ind w:left="284" w:hanging="464"/>
    </w:pPr>
  </w:style>
  <w:style w:type="paragraph" w:customStyle="1" w:styleId="aa">
    <w:name w:val="就業規則－丸数字"/>
    <w:basedOn w:val="a7"/>
    <w:pPr>
      <w:ind w:leftChars="500" w:left="1260" w:hangingChars="100" w:hanging="210"/>
    </w:pPr>
    <w:rPr>
      <w:rFonts w:ascii="ＭＳ ゴシック" w:hAnsi="ＭＳ ゴシック"/>
    </w:rPr>
  </w:style>
  <w:style w:type="character" w:styleId="ab">
    <w:name w:val="page number"/>
    <w:basedOn w:val="a0"/>
    <w:semiHidden/>
  </w:style>
  <w:style w:type="character" w:customStyle="1" w:styleId="ac">
    <w:name w:val="書式なし (文字)"/>
    <w:rPr>
      <w:rFonts w:ascii="ＭＳ 明朝" w:eastAsia="ＭＳ 明朝" w:hAnsi="Courier New" w:cs="Courier New"/>
      <w:kern w:val="2"/>
      <w:sz w:val="21"/>
      <w:szCs w:val="21"/>
      <w:lang w:val="en-US" w:eastAsia="ja-JP" w:bidi="ar-SA"/>
    </w:rPr>
  </w:style>
  <w:style w:type="character" w:customStyle="1" w:styleId="ad">
    <w:name w:val="就業規則－条文 (文字)"/>
    <w:rPr>
      <w:rFonts w:ascii="ＭＳ 明朝" w:eastAsia="ＭＳ 明朝" w:hAnsi="ＭＳ 明朝" w:cs="ＭＳ ゴシック"/>
      <w:kern w:val="2"/>
      <w:sz w:val="21"/>
      <w:szCs w:val="21"/>
      <w:lang w:val="en-US" w:eastAsia="ja-JP" w:bidi="ar-SA"/>
    </w:rPr>
  </w:style>
  <w:style w:type="character" w:customStyle="1" w:styleId="ae">
    <w:name w:val="就業規則－丸数字 (文字)"/>
    <w:rPr>
      <w:rFonts w:ascii="ＭＳ ゴシック" w:eastAsia="ＭＳ 明朝" w:hAnsi="ＭＳ ゴシック" w:cs="ＭＳ ゴシック"/>
      <w:kern w:val="2"/>
      <w:sz w:val="21"/>
      <w:szCs w:val="21"/>
      <w:lang w:val="en-US" w:eastAsia="ja-JP" w:bidi="ar-SA"/>
    </w:rPr>
  </w:style>
  <w:style w:type="character" w:customStyle="1" w:styleId="20">
    <w:name w:val="本文インデント 2 (文字)"/>
    <w:link w:val="2"/>
    <w:semiHidden/>
    <w:rsid w:val="00234BEA"/>
    <w:rPr>
      <w:kern w:val="2"/>
      <w:sz w:val="21"/>
      <w:szCs w:val="24"/>
    </w:rPr>
  </w:style>
  <w:style w:type="paragraph" w:styleId="af">
    <w:name w:val="No Spacing"/>
    <w:uiPriority w:val="1"/>
    <w:qFormat/>
    <w:rsid w:val="00285D14"/>
    <w:pPr>
      <w:widowControl w:val="0"/>
      <w:jc w:val="both"/>
    </w:pPr>
    <w:rPr>
      <w:kern w:val="2"/>
      <w:sz w:val="21"/>
      <w:szCs w:val="24"/>
    </w:rPr>
  </w:style>
  <w:style w:type="table" w:styleId="af0">
    <w:name w:val="Table Grid"/>
    <w:basedOn w:val="a1"/>
    <w:uiPriority w:val="59"/>
    <w:rsid w:val="00A9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基本段落]"/>
    <w:basedOn w:val="a"/>
    <w:uiPriority w:val="99"/>
    <w:rsid w:val="00BB3038"/>
    <w:pPr>
      <w:autoSpaceDE w:val="0"/>
      <w:autoSpaceDN w:val="0"/>
      <w:adjustRightInd w:val="0"/>
      <w:spacing w:line="420" w:lineRule="auto"/>
      <w:textAlignment w:val="center"/>
    </w:pPr>
    <w:rPr>
      <w:rFonts w:ascii="小塚明朝 Pr6N R" w:eastAsia="小塚明朝 Pr6N R" w:cs="小塚明朝 Pr6N R"/>
      <w:color w:val="000000"/>
      <w:kern w:val="0"/>
      <w:sz w:val="18"/>
      <w:szCs w:val="18"/>
      <w:lang w:val="ja-JP"/>
    </w:rPr>
  </w:style>
  <w:style w:type="character" w:customStyle="1" w:styleId="a6">
    <w:name w:val="フッター (文字)"/>
    <w:link w:val="a5"/>
    <w:uiPriority w:val="99"/>
    <w:rsid w:val="003F0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2180</Words>
  <Characters>12430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2020-04-17T07:33:00Z</dcterms:created>
  <dcterms:modified xsi:type="dcterms:W3CDTF">2020-04-17T07:33:00Z</dcterms:modified>
</cp:coreProperties>
</file>